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CF03" w14:textId="77777777" w:rsidR="003B4E97" w:rsidRPr="00294A21" w:rsidRDefault="000661D1" w:rsidP="00287E31">
      <w:pPr>
        <w:spacing w:after="0"/>
        <w:jc w:val="center"/>
        <w:rPr>
          <w:rFonts w:ascii="Bell MT" w:hAnsi="Bell MT"/>
          <w:b/>
        </w:rPr>
      </w:pPr>
      <w:r w:rsidRPr="00294A21">
        <w:rPr>
          <w:rFonts w:ascii="Bell MT" w:hAnsi="Bell MT"/>
          <w:b/>
        </w:rPr>
        <w:t>Advanced Placement Spanish Literature and Culture</w:t>
      </w:r>
    </w:p>
    <w:p w14:paraId="03896D80" w14:textId="22F63D47" w:rsidR="000661D1" w:rsidRPr="00294A21" w:rsidRDefault="00351FA1" w:rsidP="00287E31">
      <w:pPr>
        <w:spacing w:after="0"/>
        <w:jc w:val="center"/>
        <w:rPr>
          <w:rFonts w:ascii="Bell MT" w:hAnsi="Bell MT"/>
        </w:rPr>
      </w:pPr>
      <w:r>
        <w:rPr>
          <w:rFonts w:ascii="Bell MT" w:hAnsi="Bell MT"/>
        </w:rPr>
        <w:t>Harrison</w:t>
      </w:r>
      <w:r w:rsidR="000661D1" w:rsidRPr="00294A21">
        <w:rPr>
          <w:rFonts w:ascii="Bell MT" w:hAnsi="Bell MT"/>
        </w:rPr>
        <w:t xml:space="preserve"> High School</w:t>
      </w:r>
    </w:p>
    <w:p w14:paraId="4124F3A3" w14:textId="1BA065BC" w:rsidR="000661D1" w:rsidRPr="00294A21" w:rsidRDefault="00E80895" w:rsidP="00287E31">
      <w:pPr>
        <w:spacing w:after="0"/>
        <w:jc w:val="center"/>
        <w:rPr>
          <w:rFonts w:ascii="Bell MT" w:hAnsi="Bell MT"/>
        </w:rPr>
      </w:pPr>
      <w:r w:rsidRPr="00294A21">
        <w:rPr>
          <w:rFonts w:ascii="Bell MT" w:hAnsi="Bell MT"/>
        </w:rPr>
        <w:t xml:space="preserve">Sra. </w:t>
      </w:r>
      <w:r w:rsidR="00351FA1">
        <w:rPr>
          <w:rFonts w:ascii="Bell MT" w:hAnsi="Bell MT"/>
        </w:rPr>
        <w:t>Thomas</w:t>
      </w:r>
    </w:p>
    <w:p w14:paraId="1DE1EDEF" w14:textId="7783DBCE" w:rsidR="00E80895" w:rsidRPr="00294A21" w:rsidRDefault="00826DBC" w:rsidP="00287E31">
      <w:pPr>
        <w:spacing w:after="0"/>
        <w:jc w:val="center"/>
        <w:rPr>
          <w:rFonts w:ascii="Bell MT" w:hAnsi="Bell MT"/>
        </w:rPr>
      </w:pPr>
      <w:r>
        <w:rPr>
          <w:rFonts w:ascii="Bell MT" w:hAnsi="Bell MT"/>
        </w:rPr>
        <w:t>Spring 2022</w:t>
      </w:r>
    </w:p>
    <w:p w14:paraId="41A3995E" w14:textId="77777777" w:rsidR="000661D1" w:rsidRPr="00294A21" w:rsidRDefault="000661D1" w:rsidP="000661D1">
      <w:pPr>
        <w:jc w:val="center"/>
        <w:rPr>
          <w:rFonts w:ascii="Bell MT" w:hAnsi="Bell MT"/>
        </w:rPr>
      </w:pPr>
    </w:p>
    <w:p w14:paraId="3C3F8D3B" w14:textId="77777777" w:rsidR="000661D1" w:rsidRPr="00294A21" w:rsidRDefault="000661D1" w:rsidP="000661D1">
      <w:pPr>
        <w:rPr>
          <w:rFonts w:ascii="Bell MT" w:hAnsi="Bell MT"/>
          <w:b/>
        </w:rPr>
      </w:pPr>
      <w:r w:rsidRPr="00294A21">
        <w:rPr>
          <w:rFonts w:ascii="Bell MT" w:hAnsi="Bell MT"/>
          <w:b/>
        </w:rPr>
        <w:t>Course overview:</w:t>
      </w:r>
    </w:p>
    <w:p w14:paraId="6D19E15B" w14:textId="4A05573A" w:rsidR="00A12C3F" w:rsidRPr="00294A21" w:rsidRDefault="00A12C3F" w:rsidP="00A12C3F">
      <w:pPr>
        <w:autoSpaceDE w:val="0"/>
        <w:autoSpaceDN w:val="0"/>
        <w:adjustRightInd w:val="0"/>
        <w:jc w:val="both"/>
        <w:rPr>
          <w:rFonts w:ascii="Bell MT" w:hAnsi="Bell MT"/>
          <w:color w:val="000000"/>
        </w:rPr>
      </w:pPr>
      <w:r w:rsidRPr="00294A21">
        <w:rPr>
          <w:rFonts w:ascii="Bell MT" w:hAnsi="Bell MT"/>
        </w:rPr>
        <w:t xml:space="preserve">The Spanish Literature and Culture AP course is designed to introduce the advanced language student to the formal study of a representative and diverse body of Spanish literature including poetry, prose and drama from the medieval to twentieth century </w:t>
      </w:r>
      <w:r w:rsidRPr="00294A21">
        <w:rPr>
          <w:rFonts w:ascii="Bell MT" w:hAnsi="Bell MT"/>
          <w:color w:val="000000"/>
        </w:rPr>
        <w:t>Spanish Literature. At the same time the course is designed to engage students in the careful reading and critical analysis of imaginative literature. Through the close reading of selected texts, students not only deepen their understanding of the ways writers use language to provide both meaning and pleasure for their readers but also analyze the roles of personal assumptions and cultural beliefs in the interpretation of texts. As they read, students should consider a work's structure, style, and themes, as well as such smaller-scale elements as the use of figurative language, imagery, symbolism, and tone.</w:t>
      </w:r>
    </w:p>
    <w:p w14:paraId="14E7407F" w14:textId="77777777" w:rsidR="000661D1" w:rsidRPr="00294A21" w:rsidRDefault="00A12C3F" w:rsidP="000661D1">
      <w:pPr>
        <w:rPr>
          <w:rFonts w:ascii="Bell MT" w:hAnsi="Bell MT"/>
          <w:b/>
        </w:rPr>
      </w:pPr>
      <w:r w:rsidRPr="00294A21">
        <w:rPr>
          <w:rFonts w:ascii="Bell MT" w:hAnsi="Bell MT"/>
          <w:b/>
        </w:rPr>
        <w:t>Essential Questions of the course:</w:t>
      </w:r>
    </w:p>
    <w:p w14:paraId="06A1F2ED" w14:textId="77777777" w:rsidR="00A12C3F" w:rsidRPr="00294A21" w:rsidRDefault="00A12C3F" w:rsidP="00A12C3F">
      <w:pPr>
        <w:numPr>
          <w:ilvl w:val="0"/>
          <w:numId w:val="1"/>
        </w:numPr>
        <w:shd w:val="clear" w:color="auto" w:fill="FFFFFF"/>
        <w:spacing w:after="0" w:line="255" w:lineRule="atLeast"/>
        <w:ind w:left="480"/>
        <w:rPr>
          <w:rFonts w:ascii="Bell MT" w:hAnsi="Bell MT"/>
          <w:color w:val="333333"/>
          <w:lang w:val="es-ES"/>
        </w:rPr>
      </w:pPr>
      <w:r w:rsidRPr="00294A21">
        <w:rPr>
          <w:rFonts w:ascii="Bell MT" w:hAnsi="Bell MT"/>
          <w:color w:val="333333"/>
          <w:lang w:val="es-ES"/>
        </w:rPr>
        <w:t>¿Cómo revelan las obras literarias las perspectivas y costumbres de una cultura en un período determinado?</w:t>
      </w:r>
    </w:p>
    <w:p w14:paraId="0DF116B6" w14:textId="77777777" w:rsidR="00A12C3F" w:rsidRPr="00294A21" w:rsidRDefault="00A12C3F" w:rsidP="00A12C3F">
      <w:pPr>
        <w:numPr>
          <w:ilvl w:val="0"/>
          <w:numId w:val="1"/>
        </w:numPr>
        <w:shd w:val="clear" w:color="auto" w:fill="FFFFFF"/>
        <w:spacing w:after="0" w:line="255" w:lineRule="atLeast"/>
        <w:ind w:left="480"/>
        <w:rPr>
          <w:rFonts w:ascii="Bell MT" w:hAnsi="Bell MT"/>
          <w:color w:val="333333"/>
          <w:lang w:val="es-ES"/>
        </w:rPr>
      </w:pPr>
      <w:r w:rsidRPr="00294A21">
        <w:rPr>
          <w:rFonts w:ascii="Bell MT" w:hAnsi="Bell MT"/>
          <w:color w:val="333333"/>
          <w:lang w:val="es-ES"/>
        </w:rPr>
        <w:t>¿De qué manera afecta el contexto literario, histórico, sociocultural y geopolítico la creación de las obras literarias de determinada época?</w:t>
      </w:r>
    </w:p>
    <w:p w14:paraId="750108D3" w14:textId="77777777" w:rsidR="00A12C3F" w:rsidRPr="00294A21" w:rsidRDefault="00A12C3F" w:rsidP="00A12C3F">
      <w:pPr>
        <w:numPr>
          <w:ilvl w:val="0"/>
          <w:numId w:val="1"/>
        </w:numPr>
        <w:shd w:val="clear" w:color="auto" w:fill="FFFFFF"/>
        <w:spacing w:after="0" w:line="255" w:lineRule="atLeast"/>
        <w:ind w:left="480"/>
        <w:rPr>
          <w:rFonts w:ascii="Bell MT" w:hAnsi="Bell MT"/>
          <w:color w:val="333333"/>
          <w:lang w:val="es-ES"/>
        </w:rPr>
      </w:pPr>
      <w:r w:rsidRPr="00294A21">
        <w:rPr>
          <w:rFonts w:ascii="Bell MT" w:hAnsi="Bell MT"/>
          <w:color w:val="333333"/>
          <w:lang w:val="es-ES"/>
        </w:rPr>
        <w:t>¿Qué preguntas y dilemas presentes en obras literarias de diferentes autores y en diferentes épocas y culturas, son relevantes aún en la actualidad?</w:t>
      </w:r>
    </w:p>
    <w:p w14:paraId="43BC7625" w14:textId="77777777" w:rsidR="00A12C3F" w:rsidRPr="00294A21" w:rsidRDefault="00A12C3F" w:rsidP="00A12C3F">
      <w:pPr>
        <w:numPr>
          <w:ilvl w:val="0"/>
          <w:numId w:val="1"/>
        </w:numPr>
        <w:shd w:val="clear" w:color="auto" w:fill="FFFFFF"/>
        <w:spacing w:after="0" w:line="255" w:lineRule="atLeast"/>
        <w:ind w:left="480"/>
        <w:rPr>
          <w:rFonts w:ascii="Bell MT" w:hAnsi="Bell MT"/>
          <w:color w:val="333333"/>
          <w:lang w:val="es-ES"/>
        </w:rPr>
      </w:pPr>
      <w:r w:rsidRPr="00294A21">
        <w:rPr>
          <w:rFonts w:ascii="Bell MT" w:hAnsi="Bell MT"/>
          <w:color w:val="333333"/>
          <w:lang w:val="es-ES"/>
        </w:rPr>
        <w:t>¿Qué relevancia tiene el idioma para apreciar elementos literarios como el género, el punto de vista o el estilo?</w:t>
      </w:r>
    </w:p>
    <w:p w14:paraId="300D4E12" w14:textId="77777777" w:rsidR="00A12C3F" w:rsidRPr="00294A21" w:rsidRDefault="00A12C3F" w:rsidP="00A12C3F">
      <w:pPr>
        <w:numPr>
          <w:ilvl w:val="0"/>
          <w:numId w:val="1"/>
        </w:numPr>
        <w:shd w:val="clear" w:color="auto" w:fill="FFFFFF"/>
        <w:spacing w:after="0" w:line="255" w:lineRule="atLeast"/>
        <w:ind w:left="480"/>
        <w:rPr>
          <w:rFonts w:ascii="Bell MT" w:hAnsi="Bell MT"/>
          <w:color w:val="333333"/>
          <w:lang w:val="es-ES"/>
        </w:rPr>
      </w:pPr>
      <w:r w:rsidRPr="00294A21">
        <w:rPr>
          <w:rFonts w:ascii="Bell MT" w:hAnsi="Bell MT"/>
          <w:color w:val="333333"/>
          <w:lang w:val="es-ES"/>
        </w:rPr>
        <w:t>¿Qué preguntas plantea la literatura acerca de las artes, y de la literatura misma?</w:t>
      </w:r>
    </w:p>
    <w:p w14:paraId="0978E035" w14:textId="77777777" w:rsidR="00A12C3F" w:rsidRPr="00294A21" w:rsidRDefault="00A12C3F" w:rsidP="000661D1">
      <w:pPr>
        <w:rPr>
          <w:rFonts w:ascii="Bell MT" w:hAnsi="Bell MT"/>
          <w:b/>
          <w:lang w:val="es-ES"/>
        </w:rPr>
      </w:pPr>
    </w:p>
    <w:p w14:paraId="7D3E18A8" w14:textId="6379EEE9" w:rsidR="000661D1" w:rsidRPr="00294A21" w:rsidRDefault="000661D1" w:rsidP="000661D1">
      <w:pPr>
        <w:rPr>
          <w:rFonts w:ascii="Bell MT" w:hAnsi="Bell MT"/>
          <w:b/>
        </w:rPr>
      </w:pPr>
      <w:r w:rsidRPr="00294A21">
        <w:rPr>
          <w:rFonts w:ascii="Bell MT" w:hAnsi="Bell MT"/>
          <w:b/>
        </w:rPr>
        <w:t xml:space="preserve">Units </w:t>
      </w:r>
      <w:r w:rsidR="0096468B">
        <w:rPr>
          <w:rFonts w:ascii="Bell MT" w:hAnsi="Bell MT"/>
          <w:b/>
        </w:rPr>
        <w:t>for the course</w:t>
      </w:r>
      <w:r w:rsidRPr="00294A21">
        <w:rPr>
          <w:rFonts w:ascii="Bell MT" w:hAnsi="Bell MT"/>
          <w:b/>
        </w:rPr>
        <w:t>:</w:t>
      </w:r>
    </w:p>
    <w:p w14:paraId="5244E934" w14:textId="277B7058" w:rsidR="000661D1" w:rsidRPr="00294A21" w:rsidRDefault="000661D1" w:rsidP="000661D1">
      <w:pPr>
        <w:jc w:val="both"/>
        <w:rPr>
          <w:rFonts w:ascii="Bell MT" w:hAnsi="Bell MT"/>
          <w:i/>
        </w:rPr>
      </w:pPr>
      <w:r w:rsidRPr="00294A21">
        <w:rPr>
          <w:rFonts w:ascii="Bell MT" w:hAnsi="Bell MT"/>
          <w:b/>
        </w:rPr>
        <w:tab/>
      </w:r>
      <w:r w:rsidR="00287E31" w:rsidRPr="00294A21">
        <w:rPr>
          <w:rFonts w:ascii="Bell MT" w:hAnsi="Bell MT"/>
        </w:rPr>
        <w:t xml:space="preserve">La </w:t>
      </w:r>
      <w:proofErr w:type="spellStart"/>
      <w:r w:rsidR="00287E31" w:rsidRPr="00294A21">
        <w:rPr>
          <w:rFonts w:ascii="Bell MT" w:hAnsi="Bell MT"/>
        </w:rPr>
        <w:t>Edad</w:t>
      </w:r>
      <w:proofErr w:type="spellEnd"/>
      <w:r w:rsidR="00287E31" w:rsidRPr="00294A21">
        <w:rPr>
          <w:rFonts w:ascii="Bell MT" w:hAnsi="Bell MT"/>
        </w:rPr>
        <w:t xml:space="preserve"> M</w:t>
      </w:r>
      <w:r w:rsidRPr="00294A21">
        <w:rPr>
          <w:rFonts w:ascii="Bell MT" w:hAnsi="Bell MT"/>
        </w:rPr>
        <w:t>edia</w:t>
      </w:r>
      <w:r w:rsidR="00E70025">
        <w:rPr>
          <w:rFonts w:ascii="Bell MT" w:hAnsi="Bell MT"/>
        </w:rPr>
        <w:t xml:space="preserve"> </w:t>
      </w:r>
      <w:r w:rsidRPr="00294A21">
        <w:rPr>
          <w:rFonts w:ascii="Bell MT" w:hAnsi="Bell MT"/>
        </w:rPr>
        <w:tab/>
      </w:r>
      <w:r w:rsidRPr="00294A21">
        <w:rPr>
          <w:rFonts w:ascii="Bell MT" w:hAnsi="Bell MT"/>
        </w:rPr>
        <w:tab/>
      </w:r>
      <w:r w:rsidRPr="00294A21">
        <w:rPr>
          <w:rFonts w:ascii="Bell MT" w:hAnsi="Bell MT"/>
        </w:rPr>
        <w:tab/>
      </w:r>
    </w:p>
    <w:p w14:paraId="38B3599D" w14:textId="671B7F6B" w:rsidR="000661D1" w:rsidRPr="00294A21" w:rsidRDefault="000661D1" w:rsidP="000661D1">
      <w:pPr>
        <w:spacing w:after="0" w:line="240" w:lineRule="auto"/>
        <w:jc w:val="both"/>
        <w:rPr>
          <w:rFonts w:ascii="Bell MT" w:hAnsi="Bell MT"/>
          <w:i/>
          <w:lang w:val="es-ES_tradnl"/>
        </w:rPr>
      </w:pPr>
      <w:r w:rsidRPr="00294A21">
        <w:rPr>
          <w:rFonts w:ascii="Bell MT" w:hAnsi="Bell MT"/>
          <w:i/>
        </w:rPr>
        <w:tab/>
      </w:r>
      <w:r w:rsidRPr="00294A21">
        <w:rPr>
          <w:rFonts w:ascii="Bell MT" w:hAnsi="Bell MT"/>
          <w:lang w:val="es-ES_tradnl"/>
        </w:rPr>
        <w:t>El Siglo de Oro: el Renacimiento</w:t>
      </w:r>
      <w:r w:rsidRPr="00294A21">
        <w:rPr>
          <w:rFonts w:ascii="Bell MT" w:hAnsi="Bell MT"/>
          <w:lang w:val="es-ES_tradnl"/>
        </w:rPr>
        <w:tab/>
      </w:r>
      <w:r w:rsidRPr="00294A21">
        <w:rPr>
          <w:rFonts w:ascii="Bell MT" w:hAnsi="Bell MT"/>
          <w:lang w:val="es-ES_tradnl"/>
        </w:rPr>
        <w:tab/>
      </w:r>
    </w:p>
    <w:p w14:paraId="5381C130" w14:textId="77777777" w:rsidR="000661D1" w:rsidRPr="00294A21" w:rsidRDefault="000661D1" w:rsidP="000661D1">
      <w:pPr>
        <w:rPr>
          <w:rFonts w:ascii="Bell MT" w:hAnsi="Bell MT"/>
          <w:lang w:val="es-ES_tradnl"/>
        </w:rPr>
      </w:pPr>
      <w:r w:rsidRPr="00294A21">
        <w:rPr>
          <w:rFonts w:ascii="Bell MT" w:hAnsi="Bell MT"/>
          <w:i/>
          <w:lang w:val="es-ES_tradnl"/>
        </w:rPr>
        <w:tab/>
      </w:r>
      <w:r w:rsidRPr="00294A21">
        <w:rPr>
          <w:rFonts w:ascii="Bell MT" w:hAnsi="Bell MT"/>
          <w:lang w:val="es-ES_tradnl"/>
        </w:rPr>
        <w:t>y el Barroco</w:t>
      </w:r>
    </w:p>
    <w:p w14:paraId="33DD3085" w14:textId="1E66D6DC" w:rsidR="000661D1" w:rsidRPr="00294A21" w:rsidRDefault="000661D1" w:rsidP="000661D1">
      <w:pPr>
        <w:rPr>
          <w:rFonts w:ascii="Bell MT" w:hAnsi="Bell MT"/>
          <w:i/>
        </w:rPr>
      </w:pPr>
      <w:r w:rsidRPr="00294A21">
        <w:rPr>
          <w:rFonts w:ascii="Bell MT" w:hAnsi="Bell MT"/>
          <w:lang w:val="es-ES_tradnl"/>
        </w:rPr>
        <w:tab/>
      </w:r>
      <w:r w:rsidRPr="00294A21">
        <w:rPr>
          <w:rFonts w:ascii="Bell MT" w:hAnsi="Bell MT"/>
        </w:rPr>
        <w:t xml:space="preserve">El </w:t>
      </w:r>
      <w:proofErr w:type="spellStart"/>
      <w:r w:rsidRPr="00294A21">
        <w:rPr>
          <w:rFonts w:ascii="Bell MT" w:hAnsi="Bell MT"/>
        </w:rPr>
        <w:t>Romanticismo</w:t>
      </w:r>
      <w:proofErr w:type="spellEnd"/>
      <w:r w:rsidRPr="00294A21">
        <w:rPr>
          <w:rFonts w:ascii="Bell MT" w:hAnsi="Bell MT"/>
        </w:rPr>
        <w:tab/>
      </w:r>
      <w:r w:rsidRPr="00294A21">
        <w:rPr>
          <w:rFonts w:ascii="Bell MT" w:hAnsi="Bell MT"/>
        </w:rPr>
        <w:tab/>
      </w:r>
      <w:r w:rsidRPr="00294A21">
        <w:rPr>
          <w:rFonts w:ascii="Bell MT" w:hAnsi="Bell MT"/>
        </w:rPr>
        <w:tab/>
      </w:r>
      <w:r w:rsidRPr="00294A21">
        <w:rPr>
          <w:rFonts w:ascii="Bell MT" w:hAnsi="Bell MT"/>
        </w:rPr>
        <w:tab/>
      </w:r>
    </w:p>
    <w:p w14:paraId="479B2F3D" w14:textId="4874D4E7" w:rsidR="000661D1" w:rsidRPr="00294A21" w:rsidRDefault="000661D1" w:rsidP="000661D1">
      <w:pPr>
        <w:rPr>
          <w:rFonts w:ascii="Bell MT" w:hAnsi="Bell MT"/>
          <w:i/>
          <w:lang w:val="es-ES_tradnl"/>
        </w:rPr>
      </w:pPr>
      <w:r w:rsidRPr="00294A21">
        <w:rPr>
          <w:rFonts w:ascii="Bell MT" w:hAnsi="Bell MT"/>
          <w:i/>
        </w:rPr>
        <w:tab/>
      </w:r>
      <w:r w:rsidRPr="00294A21">
        <w:rPr>
          <w:rFonts w:ascii="Bell MT" w:hAnsi="Bell MT"/>
          <w:lang w:val="es-ES_tradnl"/>
        </w:rPr>
        <w:t xml:space="preserve">El Realismo y el </w:t>
      </w:r>
      <w:r w:rsidR="00287E31" w:rsidRPr="00294A21">
        <w:rPr>
          <w:rFonts w:ascii="Bell MT" w:hAnsi="Bell MT"/>
          <w:lang w:val="es-ES_tradnl"/>
        </w:rPr>
        <w:t>n</w:t>
      </w:r>
      <w:r w:rsidRPr="00294A21">
        <w:rPr>
          <w:rFonts w:ascii="Bell MT" w:hAnsi="Bell MT"/>
          <w:lang w:val="es-ES_tradnl"/>
        </w:rPr>
        <w:t>aturalismo</w:t>
      </w:r>
      <w:r w:rsidRPr="00294A21">
        <w:rPr>
          <w:rFonts w:ascii="Bell MT" w:hAnsi="Bell MT"/>
          <w:lang w:val="es-ES_tradnl"/>
        </w:rPr>
        <w:tab/>
      </w:r>
      <w:r w:rsidRPr="00294A21">
        <w:rPr>
          <w:rFonts w:ascii="Bell MT" w:hAnsi="Bell MT"/>
          <w:lang w:val="es-ES_tradnl"/>
        </w:rPr>
        <w:tab/>
      </w:r>
      <w:r w:rsidR="00353BEB" w:rsidRPr="00294A21">
        <w:rPr>
          <w:rFonts w:ascii="Bell MT" w:hAnsi="Bell MT"/>
          <w:i/>
          <w:lang w:val="es-ES_tradnl"/>
        </w:rPr>
        <w:t xml:space="preserve"> </w:t>
      </w:r>
    </w:p>
    <w:p w14:paraId="27701798" w14:textId="3B11B947" w:rsidR="000661D1" w:rsidRPr="00294A21" w:rsidRDefault="000661D1" w:rsidP="000661D1">
      <w:pPr>
        <w:spacing w:after="0" w:line="240" w:lineRule="auto"/>
        <w:rPr>
          <w:rFonts w:ascii="Bell MT" w:hAnsi="Bell MT"/>
          <w:i/>
          <w:lang w:val="es-ES_tradnl"/>
        </w:rPr>
      </w:pPr>
      <w:r w:rsidRPr="00294A21">
        <w:rPr>
          <w:rFonts w:ascii="Bell MT" w:hAnsi="Bell MT"/>
          <w:lang w:val="es-ES_tradnl"/>
        </w:rPr>
        <w:tab/>
        <w:t>El modernismo y la Generación del 98</w:t>
      </w:r>
      <w:r w:rsidRPr="00294A21">
        <w:rPr>
          <w:rFonts w:ascii="Bell MT" w:hAnsi="Bell MT"/>
          <w:lang w:val="es-ES_tradnl"/>
        </w:rPr>
        <w:tab/>
      </w:r>
    </w:p>
    <w:p w14:paraId="1245F34B" w14:textId="77777777" w:rsidR="00287E31" w:rsidRPr="00294A21" w:rsidRDefault="00287E31" w:rsidP="000661D1">
      <w:pPr>
        <w:spacing w:after="0" w:line="240" w:lineRule="auto"/>
        <w:rPr>
          <w:rFonts w:ascii="Bell MT" w:hAnsi="Bell MT"/>
          <w:i/>
          <w:lang w:val="es-ES_tradnl"/>
        </w:rPr>
      </w:pPr>
      <w:r w:rsidRPr="00294A21">
        <w:rPr>
          <w:rFonts w:ascii="Bell MT" w:hAnsi="Bell MT"/>
          <w:i/>
          <w:lang w:val="es-ES_tradnl"/>
        </w:rPr>
        <w:tab/>
      </w:r>
    </w:p>
    <w:p w14:paraId="4DE12271" w14:textId="3BBBE9C1" w:rsidR="000661D1" w:rsidRPr="00294A21" w:rsidRDefault="00287E31" w:rsidP="000661D1">
      <w:pPr>
        <w:spacing w:after="0" w:line="240" w:lineRule="auto"/>
        <w:rPr>
          <w:rFonts w:ascii="Bell MT" w:hAnsi="Bell MT"/>
          <w:i/>
        </w:rPr>
      </w:pPr>
      <w:r w:rsidRPr="00294A21">
        <w:rPr>
          <w:rFonts w:ascii="Bell MT" w:hAnsi="Bell MT"/>
          <w:i/>
          <w:lang w:val="es-ES_tradnl"/>
        </w:rPr>
        <w:tab/>
      </w:r>
      <w:r w:rsidRPr="00294A21">
        <w:rPr>
          <w:rFonts w:ascii="Bell MT" w:hAnsi="Bell MT"/>
        </w:rPr>
        <w:t xml:space="preserve">El </w:t>
      </w:r>
      <w:proofErr w:type="spellStart"/>
      <w:r w:rsidRPr="00294A21">
        <w:rPr>
          <w:rFonts w:ascii="Bell MT" w:hAnsi="Bell MT"/>
        </w:rPr>
        <w:t>postmodernismo</w:t>
      </w:r>
      <w:proofErr w:type="spellEnd"/>
      <w:r w:rsidRPr="00294A21">
        <w:rPr>
          <w:rFonts w:ascii="Bell MT" w:hAnsi="Bell MT"/>
        </w:rPr>
        <w:t xml:space="preserve"> y </w:t>
      </w:r>
      <w:proofErr w:type="spellStart"/>
      <w:r w:rsidRPr="00294A21">
        <w:rPr>
          <w:rFonts w:ascii="Bell MT" w:hAnsi="Bell MT"/>
        </w:rPr>
        <w:t>vanguardismo</w:t>
      </w:r>
      <w:proofErr w:type="spellEnd"/>
      <w:r w:rsidRPr="00294A21">
        <w:rPr>
          <w:rFonts w:ascii="Bell MT" w:hAnsi="Bell MT"/>
        </w:rPr>
        <w:tab/>
      </w:r>
    </w:p>
    <w:p w14:paraId="1E7D3E6E" w14:textId="77777777" w:rsidR="006F7DC5" w:rsidRPr="00294A21" w:rsidRDefault="006F7DC5" w:rsidP="000661D1">
      <w:pPr>
        <w:spacing w:after="0" w:line="240" w:lineRule="auto"/>
        <w:rPr>
          <w:rFonts w:ascii="Bell MT" w:hAnsi="Bell MT"/>
          <w:i/>
        </w:rPr>
      </w:pPr>
    </w:p>
    <w:p w14:paraId="50F3382B" w14:textId="2BBF3C52" w:rsidR="000661D1" w:rsidRPr="00294A21" w:rsidRDefault="000661D1" w:rsidP="000661D1">
      <w:pPr>
        <w:spacing w:after="0" w:line="240" w:lineRule="auto"/>
        <w:ind w:firstLine="720"/>
        <w:rPr>
          <w:rFonts w:ascii="Bell MT" w:hAnsi="Bell MT"/>
          <w:i/>
        </w:rPr>
      </w:pPr>
      <w:r w:rsidRPr="00294A21">
        <w:rPr>
          <w:rFonts w:ascii="Bell MT" w:hAnsi="Bell MT"/>
        </w:rPr>
        <w:t xml:space="preserve">La </w:t>
      </w:r>
      <w:proofErr w:type="spellStart"/>
      <w:r w:rsidRPr="00294A21">
        <w:rPr>
          <w:rFonts w:ascii="Bell MT" w:hAnsi="Bell MT"/>
        </w:rPr>
        <w:t>literatura</w:t>
      </w:r>
      <w:proofErr w:type="spellEnd"/>
      <w:r w:rsidRPr="00294A21">
        <w:rPr>
          <w:rFonts w:ascii="Bell MT" w:hAnsi="Bell MT"/>
        </w:rPr>
        <w:t xml:space="preserve"> </w:t>
      </w:r>
      <w:proofErr w:type="spellStart"/>
      <w:r w:rsidRPr="00294A21">
        <w:rPr>
          <w:rFonts w:ascii="Bell MT" w:hAnsi="Bell MT"/>
        </w:rPr>
        <w:t>fantástica</w:t>
      </w:r>
      <w:proofErr w:type="spellEnd"/>
      <w:r w:rsidRPr="00294A21">
        <w:rPr>
          <w:rFonts w:ascii="Bell MT" w:hAnsi="Bell MT"/>
        </w:rPr>
        <w:t xml:space="preserve"> y el</w:t>
      </w:r>
      <w:r w:rsidRPr="00294A21">
        <w:rPr>
          <w:rFonts w:ascii="Bell MT" w:hAnsi="Bell MT"/>
        </w:rPr>
        <w:tab/>
      </w:r>
      <w:r w:rsidRPr="00294A21">
        <w:rPr>
          <w:rFonts w:ascii="Bell MT" w:hAnsi="Bell MT"/>
        </w:rPr>
        <w:tab/>
      </w:r>
      <w:r w:rsidRPr="00294A21">
        <w:rPr>
          <w:rFonts w:ascii="Bell MT" w:hAnsi="Bell MT"/>
        </w:rPr>
        <w:tab/>
      </w:r>
    </w:p>
    <w:p w14:paraId="1DBEB1C6" w14:textId="77777777" w:rsidR="000661D1" w:rsidRPr="00294A21" w:rsidRDefault="000661D1" w:rsidP="000661D1">
      <w:pPr>
        <w:rPr>
          <w:rFonts w:ascii="Bell MT" w:hAnsi="Bell MT"/>
          <w:lang w:val="es-ES_tradnl"/>
        </w:rPr>
      </w:pPr>
      <w:r w:rsidRPr="00294A21">
        <w:rPr>
          <w:rFonts w:ascii="Bell MT" w:hAnsi="Bell MT"/>
          <w:i/>
        </w:rPr>
        <w:tab/>
      </w:r>
      <w:r w:rsidRPr="00294A21">
        <w:rPr>
          <w:rFonts w:ascii="Bell MT" w:hAnsi="Bell MT"/>
          <w:lang w:val="es-ES_tradnl"/>
        </w:rPr>
        <w:t>realismo mágico</w:t>
      </w:r>
    </w:p>
    <w:p w14:paraId="37B6BED7" w14:textId="549A9884" w:rsidR="00287E31" w:rsidRPr="00294A21" w:rsidRDefault="00287E31" w:rsidP="00E0703C">
      <w:pPr>
        <w:spacing w:after="0" w:line="240" w:lineRule="auto"/>
        <w:rPr>
          <w:rFonts w:ascii="Bell MT" w:hAnsi="Bell MT"/>
          <w:i/>
        </w:rPr>
      </w:pPr>
      <w:r w:rsidRPr="00294A21">
        <w:rPr>
          <w:rFonts w:ascii="Bell MT" w:hAnsi="Bell MT"/>
          <w:lang w:val="es-ES_tradnl"/>
        </w:rPr>
        <w:tab/>
      </w:r>
      <w:r w:rsidRPr="00294A21">
        <w:rPr>
          <w:rFonts w:ascii="Bell MT" w:hAnsi="Bell MT"/>
        </w:rPr>
        <w:t xml:space="preserve">La </w:t>
      </w:r>
      <w:proofErr w:type="spellStart"/>
      <w:r w:rsidRPr="00294A21">
        <w:rPr>
          <w:rFonts w:ascii="Bell MT" w:hAnsi="Bell MT"/>
        </w:rPr>
        <w:t>literatura</w:t>
      </w:r>
      <w:proofErr w:type="spellEnd"/>
      <w:r w:rsidRPr="00294A21">
        <w:rPr>
          <w:rFonts w:ascii="Bell MT" w:hAnsi="Bell MT"/>
        </w:rPr>
        <w:t xml:space="preserve"> </w:t>
      </w:r>
      <w:proofErr w:type="spellStart"/>
      <w:r w:rsidRPr="00294A21">
        <w:rPr>
          <w:rFonts w:ascii="Bell MT" w:hAnsi="Bell MT"/>
        </w:rPr>
        <w:t>feminina</w:t>
      </w:r>
      <w:proofErr w:type="spellEnd"/>
      <w:r w:rsidRPr="00294A21">
        <w:rPr>
          <w:rFonts w:ascii="Bell MT" w:hAnsi="Bell MT"/>
        </w:rPr>
        <w:t xml:space="preserve"> y los </w:t>
      </w:r>
      <w:r w:rsidRPr="00294A21">
        <w:rPr>
          <w:rFonts w:ascii="Bell MT" w:hAnsi="Bell MT"/>
        </w:rPr>
        <w:tab/>
      </w:r>
      <w:r w:rsidRPr="00294A21">
        <w:rPr>
          <w:rFonts w:ascii="Bell MT" w:hAnsi="Bell MT"/>
        </w:rPr>
        <w:tab/>
      </w:r>
      <w:r w:rsidRPr="00294A21">
        <w:rPr>
          <w:rFonts w:ascii="Bell MT" w:hAnsi="Bell MT"/>
        </w:rPr>
        <w:tab/>
      </w:r>
    </w:p>
    <w:p w14:paraId="78C403A3" w14:textId="50C51A2F" w:rsidR="00E0703C" w:rsidRDefault="00E0703C" w:rsidP="000661D1">
      <w:pPr>
        <w:rPr>
          <w:rFonts w:ascii="Bell MT" w:hAnsi="Bell MT"/>
        </w:rPr>
      </w:pPr>
      <w:r w:rsidRPr="00294A21">
        <w:rPr>
          <w:rFonts w:ascii="Bell MT" w:hAnsi="Bell MT"/>
          <w:i/>
        </w:rPr>
        <w:tab/>
      </w:r>
      <w:proofErr w:type="spellStart"/>
      <w:r w:rsidRPr="00294A21">
        <w:rPr>
          <w:rFonts w:ascii="Bell MT" w:hAnsi="Bell MT"/>
        </w:rPr>
        <w:t>hispano</w:t>
      </w:r>
      <w:proofErr w:type="spellEnd"/>
      <w:r w:rsidRPr="00294A21">
        <w:rPr>
          <w:rFonts w:ascii="Bell MT" w:hAnsi="Bell MT"/>
        </w:rPr>
        <w:t>-americanos</w:t>
      </w:r>
    </w:p>
    <w:p w14:paraId="348A6048" w14:textId="77777777" w:rsidR="00294A21" w:rsidRPr="00294A21" w:rsidRDefault="00294A21" w:rsidP="000661D1">
      <w:pPr>
        <w:rPr>
          <w:rFonts w:ascii="Bell MT" w:hAnsi="Bell MT"/>
        </w:rPr>
      </w:pPr>
    </w:p>
    <w:p w14:paraId="12CC73A3" w14:textId="77777777" w:rsidR="00287E31" w:rsidRPr="00294A21" w:rsidRDefault="00287E31" w:rsidP="000661D1">
      <w:pPr>
        <w:rPr>
          <w:rFonts w:ascii="Bell MT" w:hAnsi="Bell MT"/>
          <w:b/>
        </w:rPr>
      </w:pPr>
    </w:p>
    <w:p w14:paraId="487CEB96" w14:textId="77777777" w:rsidR="00287E31" w:rsidRPr="00294A21" w:rsidRDefault="00287E31" w:rsidP="000661D1">
      <w:pPr>
        <w:rPr>
          <w:rFonts w:ascii="Bell MT" w:hAnsi="Bell MT"/>
          <w:b/>
        </w:rPr>
      </w:pPr>
      <w:r w:rsidRPr="00294A21">
        <w:rPr>
          <w:rFonts w:ascii="Bell MT" w:hAnsi="Bell MT"/>
          <w:b/>
        </w:rPr>
        <w:lastRenderedPageBreak/>
        <w:t>AP Spanish Literature and Culture Exam:</w:t>
      </w:r>
    </w:p>
    <w:p w14:paraId="7B66BC3F" w14:textId="0064690A" w:rsidR="00287E31" w:rsidRPr="00294A21" w:rsidRDefault="00287E31" w:rsidP="000661D1">
      <w:pPr>
        <w:rPr>
          <w:rFonts w:ascii="Bell MT" w:hAnsi="Bell MT"/>
        </w:rPr>
      </w:pPr>
      <w:r w:rsidRPr="00294A21">
        <w:rPr>
          <w:rFonts w:ascii="Bell MT" w:hAnsi="Bell MT"/>
          <w:b/>
        </w:rPr>
        <w:tab/>
      </w:r>
      <w:r w:rsidR="000A7F85" w:rsidRPr="00294A21">
        <w:rPr>
          <w:rStyle w:val="Strong"/>
          <w:rFonts w:ascii="Bell MT" w:hAnsi="Bell MT"/>
          <w:color w:val="505050"/>
          <w:shd w:val="clear" w:color="auto" w:fill="EEEEEE"/>
        </w:rPr>
        <w:t>Exam Day</w:t>
      </w:r>
      <w:r w:rsidR="000A7F85" w:rsidRPr="00294A21">
        <w:rPr>
          <w:rFonts w:ascii="Bell MT" w:hAnsi="Bell MT"/>
          <w:color w:val="505050"/>
          <w:shd w:val="clear" w:color="auto" w:fill="EEEEEE"/>
        </w:rPr>
        <w:t xml:space="preserve"> May </w:t>
      </w:r>
      <w:r w:rsidR="00F93065">
        <w:rPr>
          <w:rFonts w:ascii="Bell MT" w:hAnsi="Bell MT"/>
          <w:color w:val="505050"/>
          <w:shd w:val="clear" w:color="auto" w:fill="EEEEEE"/>
        </w:rPr>
        <w:t>2</w:t>
      </w:r>
      <w:r w:rsidR="000A7F85" w:rsidRPr="00294A21">
        <w:rPr>
          <w:rFonts w:ascii="Bell MT" w:hAnsi="Bell MT"/>
          <w:color w:val="505050"/>
          <w:shd w:val="clear" w:color="auto" w:fill="EEEEEE"/>
        </w:rPr>
        <w:t>, 202</w:t>
      </w:r>
      <w:r w:rsidR="004256A0">
        <w:rPr>
          <w:rFonts w:ascii="Bell MT" w:hAnsi="Bell MT"/>
          <w:color w:val="505050"/>
          <w:shd w:val="clear" w:color="auto" w:fill="EEEEEE"/>
        </w:rPr>
        <w:t>2</w:t>
      </w:r>
    </w:p>
    <w:p w14:paraId="2F50A62A" w14:textId="77777777" w:rsidR="000661D1" w:rsidRPr="00294A21" w:rsidRDefault="000661D1" w:rsidP="000661D1">
      <w:pPr>
        <w:rPr>
          <w:rFonts w:ascii="Bell MT" w:hAnsi="Bell MT"/>
        </w:rPr>
      </w:pPr>
      <w:r w:rsidRPr="00294A21">
        <w:rPr>
          <w:rFonts w:ascii="Bell MT" w:hAnsi="Bell MT"/>
        </w:rPr>
        <w:tab/>
      </w:r>
    </w:p>
    <w:p w14:paraId="440354AD" w14:textId="77777777" w:rsidR="000661D1" w:rsidRPr="00294A21" w:rsidRDefault="000661D1" w:rsidP="000661D1">
      <w:pPr>
        <w:rPr>
          <w:rFonts w:ascii="Bell MT" w:hAnsi="Bell MT"/>
          <w:b/>
        </w:rPr>
      </w:pPr>
      <w:r w:rsidRPr="00294A21">
        <w:rPr>
          <w:rFonts w:ascii="Bell MT" w:hAnsi="Bell MT"/>
          <w:b/>
        </w:rPr>
        <w:t>Grade distribution:</w:t>
      </w:r>
    </w:p>
    <w:p w14:paraId="0D6826FB" w14:textId="77777777" w:rsidR="00344199" w:rsidRPr="00344199" w:rsidRDefault="00344199" w:rsidP="00344199">
      <w:pPr>
        <w:spacing w:before="100" w:beforeAutospacing="1" w:after="0"/>
        <w:textAlignment w:val="top"/>
        <w:rPr>
          <w:rFonts w:ascii="Bell MT" w:eastAsia="Times New Roman" w:hAnsi="Bell MT" w:cs="Times New Roman"/>
          <w:b/>
          <w:sz w:val="22"/>
          <w:szCs w:val="22"/>
          <w:u w:val="single"/>
        </w:rPr>
      </w:pPr>
      <w:r w:rsidRPr="00344199">
        <w:rPr>
          <w:rFonts w:ascii="Bell MT" w:eastAsia="Times New Roman" w:hAnsi="Bell MT" w:cs="Times New Roman"/>
          <w:b/>
          <w:sz w:val="22"/>
          <w:szCs w:val="22"/>
          <w:u w:val="single"/>
        </w:rPr>
        <w:t>Grading</w:t>
      </w:r>
    </w:p>
    <w:p w14:paraId="6FAC30DD" w14:textId="50F1A60A" w:rsidR="00344199" w:rsidRPr="00344199" w:rsidRDefault="00913570" w:rsidP="00344199">
      <w:pPr>
        <w:spacing w:after="0"/>
        <w:contextualSpacing/>
        <w:rPr>
          <w:rFonts w:ascii="Bell MT" w:eastAsia="Calibri" w:hAnsi="Bell MT" w:cs="Times New Roman"/>
          <w:sz w:val="22"/>
          <w:szCs w:val="22"/>
        </w:rPr>
      </w:pPr>
      <w:r>
        <w:rPr>
          <w:rFonts w:ascii="Bell MT" w:eastAsia="Calibri" w:hAnsi="Bell MT" w:cs="Times New Roman"/>
          <w:sz w:val="22"/>
          <w:szCs w:val="22"/>
        </w:rPr>
        <w:t xml:space="preserve">Major </w:t>
      </w:r>
      <w:r w:rsidR="00107846">
        <w:rPr>
          <w:rFonts w:ascii="Bell MT" w:eastAsia="Calibri" w:hAnsi="Bell MT" w:cs="Times New Roman"/>
          <w:sz w:val="22"/>
          <w:szCs w:val="22"/>
        </w:rPr>
        <w:t>Assignments</w:t>
      </w:r>
      <w:r w:rsidR="00344199" w:rsidRPr="00344199">
        <w:rPr>
          <w:rFonts w:ascii="Bell MT" w:eastAsia="Calibri" w:hAnsi="Bell MT" w:cs="Times New Roman"/>
          <w:sz w:val="22"/>
          <w:szCs w:val="22"/>
        </w:rPr>
        <w:tab/>
      </w:r>
      <w:r w:rsidR="00344199" w:rsidRPr="00344199">
        <w:rPr>
          <w:rFonts w:ascii="Bell MT" w:eastAsia="Calibri" w:hAnsi="Bell MT" w:cs="Times New Roman"/>
          <w:sz w:val="22"/>
          <w:szCs w:val="22"/>
        </w:rPr>
        <w:tab/>
      </w:r>
      <w:r w:rsidR="00344199" w:rsidRPr="00344199">
        <w:rPr>
          <w:rFonts w:ascii="Bell MT" w:eastAsia="Calibri" w:hAnsi="Bell MT" w:cs="Times New Roman"/>
          <w:sz w:val="22"/>
          <w:szCs w:val="22"/>
        </w:rPr>
        <w:tab/>
      </w:r>
      <w:r w:rsidR="00344199" w:rsidRPr="00344199">
        <w:rPr>
          <w:rFonts w:ascii="Bell MT" w:eastAsia="Calibri" w:hAnsi="Bell MT" w:cs="Times New Roman"/>
          <w:sz w:val="22"/>
          <w:szCs w:val="22"/>
        </w:rPr>
        <w:tab/>
      </w:r>
      <w:r w:rsidR="0098164C">
        <w:rPr>
          <w:rFonts w:ascii="Bell MT" w:eastAsia="Calibri" w:hAnsi="Bell MT" w:cs="Times New Roman"/>
          <w:sz w:val="22"/>
          <w:szCs w:val="22"/>
        </w:rPr>
        <w:t xml:space="preserve">                           </w:t>
      </w:r>
      <w:r w:rsidR="00145DA4">
        <w:rPr>
          <w:rFonts w:ascii="Bell MT" w:eastAsia="Calibri" w:hAnsi="Bell MT" w:cs="Times New Roman"/>
          <w:sz w:val="22"/>
          <w:szCs w:val="22"/>
        </w:rPr>
        <w:t xml:space="preserve">   </w:t>
      </w:r>
      <w:r w:rsidR="00E81B5E">
        <w:rPr>
          <w:rFonts w:ascii="Bell MT" w:eastAsia="Calibri" w:hAnsi="Bell MT" w:cs="Times New Roman"/>
          <w:sz w:val="22"/>
          <w:szCs w:val="22"/>
        </w:rPr>
        <w:t xml:space="preserve">  </w:t>
      </w:r>
      <w:r w:rsidR="00145DA4">
        <w:rPr>
          <w:rFonts w:ascii="Bell MT" w:eastAsia="Calibri" w:hAnsi="Bell MT" w:cs="Times New Roman"/>
          <w:sz w:val="22"/>
          <w:szCs w:val="22"/>
        </w:rPr>
        <w:t xml:space="preserve"> </w:t>
      </w:r>
      <w:r w:rsidR="006A5D18">
        <w:rPr>
          <w:rFonts w:ascii="Bell MT" w:eastAsia="Calibri" w:hAnsi="Bell MT" w:cs="Times New Roman"/>
          <w:sz w:val="22"/>
          <w:szCs w:val="22"/>
        </w:rPr>
        <w:t>5</w:t>
      </w:r>
      <w:r w:rsidR="00B4408B">
        <w:rPr>
          <w:rFonts w:ascii="Bell MT" w:eastAsia="Calibri" w:hAnsi="Bell MT" w:cs="Times New Roman"/>
          <w:sz w:val="22"/>
          <w:szCs w:val="22"/>
        </w:rPr>
        <w:t>0</w:t>
      </w:r>
      <w:r w:rsidR="00344199" w:rsidRPr="00344199">
        <w:rPr>
          <w:rFonts w:ascii="Bell MT" w:eastAsia="Calibri" w:hAnsi="Bell MT" w:cs="Times New Roman"/>
          <w:sz w:val="22"/>
          <w:szCs w:val="22"/>
        </w:rPr>
        <w:t>%</w:t>
      </w:r>
    </w:p>
    <w:p w14:paraId="3BDB8BA4" w14:textId="670CBF9E" w:rsidR="00344199" w:rsidRPr="00344199" w:rsidRDefault="00344199" w:rsidP="00344199">
      <w:pPr>
        <w:spacing w:after="0"/>
        <w:contextualSpacing/>
        <w:rPr>
          <w:rFonts w:ascii="Bell MT" w:eastAsia="Calibri" w:hAnsi="Bell MT" w:cs="Times New Roman"/>
          <w:sz w:val="22"/>
          <w:szCs w:val="22"/>
        </w:rPr>
      </w:pPr>
      <w:r w:rsidRPr="00344199">
        <w:rPr>
          <w:rFonts w:ascii="Bell MT" w:eastAsia="Calibri" w:hAnsi="Bell MT" w:cs="Times New Roman"/>
          <w:sz w:val="22"/>
          <w:szCs w:val="22"/>
        </w:rPr>
        <w:t>(</w:t>
      </w:r>
      <w:r w:rsidR="006E5A69">
        <w:rPr>
          <w:rFonts w:ascii="Bell MT" w:eastAsia="Calibri" w:hAnsi="Bell MT" w:cs="Times New Roman"/>
          <w:sz w:val="22"/>
          <w:szCs w:val="22"/>
        </w:rPr>
        <w:t>Presentation</w:t>
      </w:r>
      <w:r w:rsidR="00B8040B">
        <w:rPr>
          <w:rFonts w:ascii="Bell MT" w:eastAsia="Calibri" w:hAnsi="Bell MT" w:cs="Times New Roman"/>
          <w:sz w:val="22"/>
          <w:szCs w:val="22"/>
        </w:rPr>
        <w:t>s/Projects</w:t>
      </w:r>
      <w:r w:rsidR="00EF6A72">
        <w:rPr>
          <w:rFonts w:ascii="Bell MT" w:eastAsia="Calibri" w:hAnsi="Bell MT" w:cs="Times New Roman"/>
          <w:sz w:val="22"/>
          <w:szCs w:val="22"/>
        </w:rPr>
        <w:t>/T</w:t>
      </w:r>
      <w:r w:rsidR="00B8040B">
        <w:rPr>
          <w:rFonts w:ascii="Bell MT" w:eastAsia="Calibri" w:hAnsi="Bell MT" w:cs="Times New Roman"/>
          <w:sz w:val="22"/>
          <w:szCs w:val="22"/>
        </w:rPr>
        <w:t>ests</w:t>
      </w:r>
      <w:r w:rsidR="00EF6A72">
        <w:rPr>
          <w:rFonts w:ascii="Bell MT" w:eastAsia="Calibri" w:hAnsi="Bell MT" w:cs="Times New Roman"/>
          <w:sz w:val="22"/>
          <w:szCs w:val="22"/>
        </w:rPr>
        <w:t>/Essays</w:t>
      </w:r>
      <w:r w:rsidRPr="00344199">
        <w:rPr>
          <w:rFonts w:ascii="Bell MT" w:eastAsia="Calibri" w:hAnsi="Bell MT" w:cs="Times New Roman"/>
          <w:sz w:val="22"/>
          <w:szCs w:val="22"/>
        </w:rPr>
        <w:t>)</w:t>
      </w:r>
    </w:p>
    <w:p w14:paraId="7088E812" w14:textId="5FD77E7F" w:rsidR="00344199" w:rsidRPr="00344199" w:rsidRDefault="00B8040B" w:rsidP="00344199">
      <w:pPr>
        <w:spacing w:after="0"/>
        <w:contextualSpacing/>
        <w:rPr>
          <w:rFonts w:ascii="Bell MT" w:eastAsia="Calibri" w:hAnsi="Bell MT" w:cs="Times New Roman"/>
          <w:sz w:val="22"/>
          <w:szCs w:val="22"/>
        </w:rPr>
      </w:pPr>
      <w:r>
        <w:rPr>
          <w:rFonts w:ascii="Bell MT" w:eastAsia="Calibri" w:hAnsi="Bell MT" w:cs="Times New Roman"/>
          <w:sz w:val="22"/>
          <w:szCs w:val="22"/>
        </w:rPr>
        <w:t>Minor As</w:t>
      </w:r>
      <w:r w:rsidR="00107846">
        <w:rPr>
          <w:rFonts w:ascii="Bell MT" w:eastAsia="Calibri" w:hAnsi="Bell MT" w:cs="Times New Roman"/>
          <w:sz w:val="22"/>
          <w:szCs w:val="22"/>
        </w:rPr>
        <w:t>signments</w:t>
      </w:r>
      <w:r w:rsidR="00344199" w:rsidRPr="00344199">
        <w:rPr>
          <w:rFonts w:ascii="Bell MT" w:eastAsia="Calibri" w:hAnsi="Bell MT" w:cs="Times New Roman"/>
          <w:sz w:val="22"/>
          <w:szCs w:val="22"/>
        </w:rPr>
        <w:tab/>
      </w:r>
      <w:r w:rsidR="00344199" w:rsidRPr="00344199">
        <w:rPr>
          <w:rFonts w:ascii="Bell MT" w:eastAsia="Calibri" w:hAnsi="Bell MT" w:cs="Times New Roman"/>
          <w:sz w:val="22"/>
          <w:szCs w:val="22"/>
        </w:rPr>
        <w:tab/>
      </w:r>
      <w:r w:rsidR="00344199" w:rsidRPr="00344199">
        <w:rPr>
          <w:rFonts w:ascii="Bell MT" w:eastAsia="Calibri" w:hAnsi="Bell MT" w:cs="Times New Roman"/>
          <w:sz w:val="22"/>
          <w:szCs w:val="22"/>
        </w:rPr>
        <w:tab/>
      </w:r>
      <w:r w:rsidR="00344199" w:rsidRPr="00344199">
        <w:rPr>
          <w:rFonts w:ascii="Bell MT" w:eastAsia="Calibri" w:hAnsi="Bell MT" w:cs="Times New Roman"/>
          <w:sz w:val="22"/>
          <w:szCs w:val="22"/>
        </w:rPr>
        <w:tab/>
      </w:r>
      <w:r w:rsidR="0098164C">
        <w:rPr>
          <w:rFonts w:ascii="Bell MT" w:eastAsia="Calibri" w:hAnsi="Bell MT" w:cs="Times New Roman"/>
          <w:sz w:val="22"/>
          <w:szCs w:val="22"/>
        </w:rPr>
        <w:t xml:space="preserve">                          </w:t>
      </w:r>
      <w:r w:rsidR="00145DA4">
        <w:rPr>
          <w:rFonts w:ascii="Bell MT" w:eastAsia="Calibri" w:hAnsi="Bell MT" w:cs="Times New Roman"/>
          <w:sz w:val="22"/>
          <w:szCs w:val="22"/>
        </w:rPr>
        <w:t xml:space="preserve">    </w:t>
      </w:r>
      <w:r w:rsidR="0098164C">
        <w:rPr>
          <w:rFonts w:ascii="Bell MT" w:eastAsia="Calibri" w:hAnsi="Bell MT" w:cs="Times New Roman"/>
          <w:sz w:val="22"/>
          <w:szCs w:val="22"/>
        </w:rPr>
        <w:t xml:space="preserve"> </w:t>
      </w:r>
      <w:r w:rsidR="00E81B5E">
        <w:rPr>
          <w:rFonts w:ascii="Bell MT" w:eastAsia="Calibri" w:hAnsi="Bell MT" w:cs="Times New Roman"/>
          <w:sz w:val="22"/>
          <w:szCs w:val="22"/>
        </w:rPr>
        <w:t xml:space="preserve">  </w:t>
      </w:r>
      <w:r w:rsidR="00E92365">
        <w:rPr>
          <w:rFonts w:ascii="Bell MT" w:eastAsia="Calibri" w:hAnsi="Bell MT" w:cs="Times New Roman"/>
          <w:sz w:val="22"/>
          <w:szCs w:val="22"/>
        </w:rPr>
        <w:t>25</w:t>
      </w:r>
      <w:r w:rsidR="00344199" w:rsidRPr="00344199">
        <w:rPr>
          <w:rFonts w:ascii="Bell MT" w:eastAsia="Calibri" w:hAnsi="Bell MT" w:cs="Times New Roman"/>
          <w:sz w:val="22"/>
          <w:szCs w:val="22"/>
        </w:rPr>
        <w:t>%</w:t>
      </w:r>
    </w:p>
    <w:p w14:paraId="4F3BDE0B" w14:textId="71B7DFF7" w:rsidR="00344199" w:rsidRPr="00344199" w:rsidRDefault="00344199" w:rsidP="00344199">
      <w:pPr>
        <w:spacing w:after="0"/>
        <w:contextualSpacing/>
        <w:rPr>
          <w:rFonts w:ascii="Bell MT" w:eastAsia="Calibri" w:hAnsi="Bell MT" w:cs="Times New Roman"/>
          <w:sz w:val="22"/>
          <w:szCs w:val="22"/>
        </w:rPr>
      </w:pPr>
      <w:r w:rsidRPr="00344199">
        <w:rPr>
          <w:rFonts w:ascii="Bell MT" w:eastAsia="Calibri" w:hAnsi="Bell MT" w:cs="Times New Roman"/>
          <w:sz w:val="22"/>
          <w:szCs w:val="22"/>
        </w:rPr>
        <w:t>(</w:t>
      </w:r>
      <w:r w:rsidR="00AA43C0">
        <w:rPr>
          <w:rFonts w:ascii="Bell MT" w:eastAsia="Calibri" w:hAnsi="Bell MT" w:cs="Times New Roman"/>
          <w:sz w:val="22"/>
          <w:szCs w:val="22"/>
        </w:rPr>
        <w:t xml:space="preserve">Listening and </w:t>
      </w:r>
      <w:r w:rsidR="00E81B5E">
        <w:rPr>
          <w:rFonts w:ascii="Bell MT" w:eastAsia="Calibri" w:hAnsi="Bell MT" w:cs="Times New Roman"/>
          <w:sz w:val="22"/>
          <w:szCs w:val="22"/>
        </w:rPr>
        <w:t>R</w:t>
      </w:r>
      <w:r w:rsidR="00195475">
        <w:rPr>
          <w:rFonts w:ascii="Bell MT" w:eastAsia="Calibri" w:hAnsi="Bell MT" w:cs="Times New Roman"/>
          <w:sz w:val="22"/>
          <w:szCs w:val="22"/>
        </w:rPr>
        <w:t xml:space="preserve">eading </w:t>
      </w:r>
      <w:r w:rsidR="00E81B5E">
        <w:rPr>
          <w:rFonts w:ascii="Bell MT" w:eastAsia="Calibri" w:hAnsi="Bell MT" w:cs="Times New Roman"/>
          <w:sz w:val="22"/>
          <w:szCs w:val="22"/>
        </w:rPr>
        <w:t>C</w:t>
      </w:r>
      <w:r w:rsidR="00195475">
        <w:rPr>
          <w:rFonts w:ascii="Bell MT" w:eastAsia="Calibri" w:hAnsi="Bell MT" w:cs="Times New Roman"/>
          <w:sz w:val="22"/>
          <w:szCs w:val="22"/>
        </w:rPr>
        <w:t>omprehension</w:t>
      </w:r>
      <w:r w:rsidR="00F03834">
        <w:rPr>
          <w:rFonts w:ascii="Bell MT" w:eastAsia="Calibri" w:hAnsi="Bell MT" w:cs="Times New Roman"/>
          <w:sz w:val="22"/>
          <w:szCs w:val="22"/>
        </w:rPr>
        <w:t>/</w:t>
      </w:r>
      <w:r w:rsidR="00B84E11">
        <w:rPr>
          <w:rFonts w:ascii="Bell MT" w:eastAsia="Calibri" w:hAnsi="Bell MT" w:cs="Times New Roman"/>
          <w:sz w:val="22"/>
          <w:szCs w:val="22"/>
        </w:rPr>
        <w:t>A</w:t>
      </w:r>
      <w:r w:rsidR="00F03834">
        <w:rPr>
          <w:rFonts w:ascii="Bell MT" w:eastAsia="Calibri" w:hAnsi="Bell MT" w:cs="Times New Roman"/>
          <w:sz w:val="22"/>
          <w:szCs w:val="22"/>
        </w:rPr>
        <w:t>nalysis</w:t>
      </w:r>
      <w:r w:rsidR="00B84E11">
        <w:rPr>
          <w:rFonts w:ascii="Bell MT" w:eastAsia="Calibri" w:hAnsi="Bell MT" w:cs="Times New Roman"/>
          <w:sz w:val="22"/>
          <w:szCs w:val="22"/>
        </w:rPr>
        <w:t>/</w:t>
      </w:r>
      <w:proofErr w:type="spellStart"/>
      <w:r w:rsidR="00B84E11">
        <w:rPr>
          <w:rFonts w:ascii="Bell MT" w:eastAsia="Calibri" w:hAnsi="Bell MT" w:cs="Times New Roman"/>
          <w:sz w:val="22"/>
          <w:szCs w:val="22"/>
        </w:rPr>
        <w:t>Interpersonals</w:t>
      </w:r>
      <w:proofErr w:type="spellEnd"/>
      <w:r w:rsidRPr="00344199">
        <w:rPr>
          <w:rFonts w:ascii="Bell MT" w:eastAsia="Calibri" w:hAnsi="Bell MT" w:cs="Times New Roman"/>
          <w:sz w:val="22"/>
          <w:szCs w:val="22"/>
        </w:rPr>
        <w:t>)</w:t>
      </w:r>
    </w:p>
    <w:p w14:paraId="5EE92B16" w14:textId="1075592B" w:rsidR="007560CE" w:rsidRDefault="00667A35" w:rsidP="00344199">
      <w:pPr>
        <w:spacing w:after="0"/>
        <w:textAlignment w:val="top"/>
        <w:rPr>
          <w:rFonts w:ascii="Bell MT" w:eastAsia="Times New Roman" w:hAnsi="Bell MT" w:cs="Times New Roman"/>
          <w:sz w:val="22"/>
          <w:szCs w:val="22"/>
        </w:rPr>
      </w:pPr>
      <w:r w:rsidRPr="003C6983">
        <w:rPr>
          <w:rFonts w:ascii="Bell MT" w:eastAsia="Times New Roman" w:hAnsi="Bell MT" w:cs="Times New Roman"/>
          <w:sz w:val="22"/>
          <w:szCs w:val="22"/>
        </w:rPr>
        <w:t>P</w:t>
      </w:r>
      <w:r w:rsidR="007560CE">
        <w:rPr>
          <w:rFonts w:ascii="Bell MT" w:eastAsia="Times New Roman" w:hAnsi="Bell MT" w:cs="Times New Roman"/>
          <w:sz w:val="22"/>
          <w:szCs w:val="22"/>
        </w:rPr>
        <w:t xml:space="preserve">articipation                                                                                   </w:t>
      </w:r>
      <w:r w:rsidR="00145DA4">
        <w:rPr>
          <w:rFonts w:ascii="Bell MT" w:eastAsia="Times New Roman" w:hAnsi="Bell MT" w:cs="Times New Roman"/>
          <w:sz w:val="22"/>
          <w:szCs w:val="22"/>
        </w:rPr>
        <w:t xml:space="preserve">    </w:t>
      </w:r>
      <w:r w:rsidR="007560CE">
        <w:rPr>
          <w:rFonts w:ascii="Bell MT" w:eastAsia="Times New Roman" w:hAnsi="Bell MT" w:cs="Times New Roman"/>
          <w:sz w:val="22"/>
          <w:szCs w:val="22"/>
        </w:rPr>
        <w:t xml:space="preserve"> </w:t>
      </w:r>
      <w:r w:rsidR="00E81B5E">
        <w:rPr>
          <w:rFonts w:ascii="Bell MT" w:eastAsia="Times New Roman" w:hAnsi="Bell MT" w:cs="Times New Roman"/>
          <w:sz w:val="22"/>
          <w:szCs w:val="22"/>
        </w:rPr>
        <w:t xml:space="preserve">  </w:t>
      </w:r>
      <w:r w:rsidR="00141BF8">
        <w:rPr>
          <w:rFonts w:ascii="Bell MT" w:eastAsia="Times New Roman" w:hAnsi="Bell MT" w:cs="Times New Roman"/>
          <w:sz w:val="22"/>
          <w:szCs w:val="22"/>
        </w:rPr>
        <w:t>1</w:t>
      </w:r>
      <w:r w:rsidR="00E92365">
        <w:rPr>
          <w:rFonts w:ascii="Bell MT" w:eastAsia="Times New Roman" w:hAnsi="Bell MT" w:cs="Times New Roman"/>
          <w:sz w:val="22"/>
          <w:szCs w:val="22"/>
        </w:rPr>
        <w:t>5</w:t>
      </w:r>
      <w:r w:rsidR="007560CE" w:rsidRPr="003C6983">
        <w:rPr>
          <w:rFonts w:ascii="Bell MT" w:eastAsia="Times New Roman" w:hAnsi="Bell MT" w:cs="Times New Roman"/>
          <w:sz w:val="22"/>
          <w:szCs w:val="22"/>
        </w:rPr>
        <w:t>%</w:t>
      </w:r>
    </w:p>
    <w:p w14:paraId="61AB93A6" w14:textId="4F2093F1" w:rsidR="00344199" w:rsidRPr="003C6983" w:rsidRDefault="007560CE" w:rsidP="00344199">
      <w:pPr>
        <w:spacing w:after="0"/>
        <w:textAlignment w:val="top"/>
        <w:rPr>
          <w:rFonts w:ascii="Bell MT" w:eastAsia="Times New Roman" w:hAnsi="Bell MT" w:cs="Times New Roman"/>
          <w:sz w:val="22"/>
          <w:szCs w:val="22"/>
        </w:rPr>
      </w:pPr>
      <w:r>
        <w:rPr>
          <w:rFonts w:ascii="Bell MT" w:eastAsia="Times New Roman" w:hAnsi="Bell MT" w:cs="Times New Roman"/>
          <w:sz w:val="22"/>
          <w:szCs w:val="22"/>
        </w:rPr>
        <w:t>(</w:t>
      </w:r>
      <w:r w:rsidR="008567C3">
        <w:rPr>
          <w:rFonts w:ascii="Bell MT" w:eastAsia="Times New Roman" w:hAnsi="Bell MT" w:cs="Times New Roman"/>
          <w:sz w:val="22"/>
          <w:szCs w:val="22"/>
        </w:rPr>
        <w:t xml:space="preserve">Classwork, Homework, and </w:t>
      </w:r>
      <w:r w:rsidR="001E2F2A">
        <w:rPr>
          <w:rFonts w:ascii="Bell MT" w:eastAsia="Times New Roman" w:hAnsi="Bell MT" w:cs="Times New Roman"/>
          <w:sz w:val="22"/>
          <w:szCs w:val="22"/>
        </w:rPr>
        <w:t>AP central activities</w:t>
      </w:r>
      <w:r w:rsidR="008567C3">
        <w:rPr>
          <w:rFonts w:ascii="Bell MT" w:eastAsia="Times New Roman" w:hAnsi="Bell MT" w:cs="Times New Roman"/>
          <w:sz w:val="22"/>
          <w:szCs w:val="22"/>
        </w:rPr>
        <w:t>)</w:t>
      </w:r>
      <w:r w:rsidR="00667A35" w:rsidRPr="003C6983">
        <w:rPr>
          <w:rFonts w:ascii="Bell MT" w:eastAsia="Times New Roman" w:hAnsi="Bell MT" w:cs="Times New Roman"/>
          <w:sz w:val="22"/>
          <w:szCs w:val="22"/>
        </w:rPr>
        <w:tab/>
      </w:r>
      <w:r w:rsidR="00344199" w:rsidRPr="003C6983">
        <w:rPr>
          <w:rFonts w:ascii="Bell MT" w:eastAsia="Times New Roman" w:hAnsi="Bell MT" w:cs="Times New Roman"/>
          <w:sz w:val="22"/>
          <w:szCs w:val="22"/>
        </w:rPr>
        <w:tab/>
      </w:r>
      <w:r w:rsidR="00344199" w:rsidRPr="003C6983">
        <w:rPr>
          <w:rFonts w:ascii="Bell MT" w:eastAsia="Times New Roman" w:hAnsi="Bell MT" w:cs="Times New Roman"/>
          <w:sz w:val="22"/>
          <w:szCs w:val="22"/>
        </w:rPr>
        <w:tab/>
      </w:r>
      <w:r w:rsidR="00344199" w:rsidRPr="003C6983">
        <w:rPr>
          <w:rFonts w:ascii="Bell MT" w:eastAsia="Times New Roman" w:hAnsi="Bell MT" w:cs="Times New Roman"/>
          <w:sz w:val="22"/>
          <w:szCs w:val="22"/>
        </w:rPr>
        <w:tab/>
        <w:t xml:space="preserve"> </w:t>
      </w:r>
      <w:r w:rsidR="00344199" w:rsidRPr="003C6983">
        <w:rPr>
          <w:rFonts w:ascii="Bell MT" w:eastAsia="Times New Roman" w:hAnsi="Bell MT" w:cs="Times New Roman"/>
          <w:sz w:val="22"/>
          <w:szCs w:val="22"/>
        </w:rPr>
        <w:tab/>
      </w:r>
      <w:r w:rsidR="00344199" w:rsidRPr="003C6983">
        <w:rPr>
          <w:rFonts w:ascii="Bell MT" w:eastAsia="Times New Roman" w:hAnsi="Bell MT" w:cs="Times New Roman"/>
          <w:sz w:val="22"/>
          <w:szCs w:val="22"/>
        </w:rPr>
        <w:tab/>
      </w:r>
      <w:r w:rsidR="00344199" w:rsidRPr="003C6983">
        <w:rPr>
          <w:rFonts w:ascii="Bell MT" w:eastAsia="Times New Roman" w:hAnsi="Bell MT" w:cs="Times New Roman"/>
          <w:sz w:val="22"/>
          <w:szCs w:val="22"/>
        </w:rPr>
        <w:tab/>
      </w:r>
    </w:p>
    <w:p w14:paraId="0E4C3F7E" w14:textId="41771EEE" w:rsidR="00344199" w:rsidRPr="00344199" w:rsidRDefault="00344199" w:rsidP="00344199">
      <w:pPr>
        <w:spacing w:after="0" w:line="240" w:lineRule="auto"/>
        <w:textAlignment w:val="top"/>
        <w:rPr>
          <w:rFonts w:ascii="Bell MT" w:eastAsia="Times New Roman" w:hAnsi="Bell MT" w:cs="Times New Roman"/>
          <w:sz w:val="22"/>
          <w:szCs w:val="22"/>
        </w:rPr>
      </w:pPr>
      <w:r w:rsidRPr="003C6983">
        <w:rPr>
          <w:rFonts w:ascii="Bell MT" w:eastAsia="Times New Roman" w:hAnsi="Bell MT" w:cs="Times New Roman"/>
          <w:sz w:val="22"/>
          <w:szCs w:val="22"/>
        </w:rPr>
        <w:t>Final Exam/project</w:t>
      </w:r>
      <w:r w:rsidRPr="003C6983">
        <w:rPr>
          <w:rFonts w:ascii="Bell MT" w:eastAsia="Times New Roman" w:hAnsi="Bell MT" w:cs="Times New Roman"/>
          <w:sz w:val="22"/>
          <w:szCs w:val="22"/>
        </w:rPr>
        <w:tab/>
      </w:r>
      <w:r w:rsidRPr="003C6983">
        <w:rPr>
          <w:rFonts w:ascii="Bell MT" w:eastAsia="Times New Roman" w:hAnsi="Bell MT" w:cs="Times New Roman"/>
          <w:sz w:val="22"/>
          <w:szCs w:val="22"/>
        </w:rPr>
        <w:tab/>
      </w:r>
      <w:r w:rsidRPr="003C6983">
        <w:rPr>
          <w:rFonts w:ascii="Bell MT" w:eastAsia="Times New Roman" w:hAnsi="Bell MT" w:cs="Times New Roman"/>
          <w:sz w:val="22"/>
          <w:szCs w:val="22"/>
        </w:rPr>
        <w:tab/>
      </w:r>
      <w:r w:rsidRPr="003C6983">
        <w:rPr>
          <w:rFonts w:ascii="Bell MT" w:eastAsia="Times New Roman" w:hAnsi="Bell MT" w:cs="Times New Roman"/>
          <w:sz w:val="22"/>
          <w:szCs w:val="22"/>
        </w:rPr>
        <w:tab/>
      </w:r>
      <w:r w:rsidRPr="003C6983">
        <w:rPr>
          <w:rFonts w:ascii="Bell MT" w:eastAsia="Times New Roman" w:hAnsi="Bell MT" w:cs="Times New Roman"/>
          <w:sz w:val="22"/>
          <w:szCs w:val="22"/>
        </w:rPr>
        <w:tab/>
      </w:r>
      <w:r w:rsidRPr="003C6983">
        <w:rPr>
          <w:rFonts w:ascii="Bell MT" w:eastAsia="Times New Roman" w:hAnsi="Bell MT" w:cs="Times New Roman"/>
          <w:sz w:val="22"/>
          <w:szCs w:val="22"/>
        </w:rPr>
        <w:tab/>
      </w:r>
      <w:r w:rsidR="00145DA4">
        <w:rPr>
          <w:rFonts w:ascii="Bell MT" w:eastAsia="Times New Roman" w:hAnsi="Bell MT" w:cs="Times New Roman"/>
          <w:sz w:val="22"/>
          <w:szCs w:val="22"/>
        </w:rPr>
        <w:t xml:space="preserve">     </w:t>
      </w:r>
      <w:r w:rsidR="00E81B5E">
        <w:rPr>
          <w:rFonts w:ascii="Bell MT" w:eastAsia="Times New Roman" w:hAnsi="Bell MT" w:cs="Times New Roman"/>
          <w:sz w:val="22"/>
          <w:szCs w:val="22"/>
        </w:rPr>
        <w:t xml:space="preserve">  </w:t>
      </w:r>
      <w:r w:rsidRPr="003C6983">
        <w:rPr>
          <w:rFonts w:ascii="Bell MT" w:eastAsia="Times New Roman" w:hAnsi="Bell MT" w:cs="Times New Roman"/>
          <w:sz w:val="22"/>
          <w:szCs w:val="22"/>
        </w:rPr>
        <w:t>10%</w:t>
      </w:r>
    </w:p>
    <w:p w14:paraId="12B71E19" w14:textId="0A55423B" w:rsidR="000661D1" w:rsidRPr="00294A21" w:rsidRDefault="000661D1" w:rsidP="000661D1">
      <w:pPr>
        <w:jc w:val="both"/>
        <w:rPr>
          <w:rFonts w:ascii="Bell MT" w:hAnsi="Bell MT"/>
        </w:rPr>
      </w:pPr>
    </w:p>
    <w:p w14:paraId="25EB9803" w14:textId="77777777" w:rsidR="00401303" w:rsidRPr="00294A21" w:rsidRDefault="00401303" w:rsidP="000661D1">
      <w:pPr>
        <w:jc w:val="both"/>
        <w:rPr>
          <w:rFonts w:ascii="Bell MT" w:hAnsi="Bell MT"/>
          <w:b/>
          <w:lang w:val="es-ES_tradnl"/>
        </w:rPr>
      </w:pPr>
      <w:proofErr w:type="spellStart"/>
      <w:r w:rsidRPr="00294A21">
        <w:rPr>
          <w:rFonts w:ascii="Bell MT" w:hAnsi="Bell MT"/>
          <w:b/>
          <w:lang w:val="es-ES_tradnl"/>
        </w:rPr>
        <w:t>Resources</w:t>
      </w:r>
      <w:proofErr w:type="spellEnd"/>
      <w:r w:rsidRPr="00294A21">
        <w:rPr>
          <w:rFonts w:ascii="Bell MT" w:hAnsi="Bell MT"/>
          <w:b/>
          <w:lang w:val="es-ES_tradnl"/>
        </w:rPr>
        <w:t>:</w:t>
      </w:r>
    </w:p>
    <w:p w14:paraId="04F82CAD" w14:textId="440EFE3D" w:rsidR="00623854" w:rsidRPr="00294A21" w:rsidRDefault="00623854" w:rsidP="000661D1">
      <w:pPr>
        <w:jc w:val="both"/>
        <w:rPr>
          <w:rFonts w:ascii="Bell MT" w:hAnsi="Bell MT"/>
          <w:b/>
        </w:rPr>
      </w:pPr>
      <w:r w:rsidRPr="00294A21">
        <w:rPr>
          <w:rFonts w:ascii="Bell MT" w:hAnsi="Bell MT"/>
          <w:b/>
          <w:u w:val="single"/>
        </w:rPr>
        <w:t>Azulejo</w:t>
      </w:r>
      <w:r w:rsidRPr="00294A21">
        <w:rPr>
          <w:rFonts w:ascii="Bell MT" w:hAnsi="Bell MT"/>
          <w:b/>
        </w:rPr>
        <w:t xml:space="preserve">, </w:t>
      </w:r>
      <w:r w:rsidRPr="00294A21">
        <w:rPr>
          <w:rFonts w:ascii="Bell MT" w:hAnsi="Bell MT"/>
        </w:rPr>
        <w:t>Colbert</w:t>
      </w:r>
      <w:r w:rsidRPr="00294A21">
        <w:rPr>
          <w:rFonts w:ascii="Bell MT" w:hAnsi="Bell MT"/>
          <w:b/>
        </w:rPr>
        <w:t xml:space="preserve">, </w:t>
      </w:r>
      <w:r w:rsidRPr="00294A21">
        <w:rPr>
          <w:rFonts w:ascii="Bell MT" w:hAnsi="Bell MT"/>
        </w:rPr>
        <w:t>Kanter,</w:t>
      </w:r>
      <w:r w:rsidRPr="00294A21">
        <w:rPr>
          <w:rFonts w:ascii="Bell MT" w:hAnsi="Bell MT"/>
          <w:b/>
        </w:rPr>
        <w:t xml:space="preserve"> </w:t>
      </w:r>
      <w:r w:rsidRPr="00294A21">
        <w:rPr>
          <w:rFonts w:ascii="Bell MT" w:hAnsi="Bell MT"/>
        </w:rPr>
        <w:t>and others</w:t>
      </w:r>
      <w:r w:rsidRPr="00294A21">
        <w:rPr>
          <w:rFonts w:ascii="Bell MT" w:hAnsi="Bell MT"/>
          <w:b/>
        </w:rPr>
        <w:t>, new edition.</w:t>
      </w:r>
    </w:p>
    <w:p w14:paraId="0E3C511D" w14:textId="3D4A54AE" w:rsidR="00333003" w:rsidRDefault="00333003" w:rsidP="000661D1">
      <w:pPr>
        <w:jc w:val="both"/>
        <w:rPr>
          <w:rFonts w:ascii="Bell MT" w:hAnsi="Bell MT"/>
          <w:b/>
        </w:rPr>
      </w:pPr>
      <w:r w:rsidRPr="00294A21">
        <w:rPr>
          <w:rFonts w:ascii="Bell MT" w:hAnsi="Bell MT"/>
          <w:b/>
        </w:rPr>
        <w:t>CED</w:t>
      </w:r>
      <w:r w:rsidR="00294A21" w:rsidRPr="00294A21">
        <w:rPr>
          <w:rFonts w:ascii="Bell MT" w:hAnsi="Bell MT"/>
          <w:b/>
        </w:rPr>
        <w:t xml:space="preserve"> (Course and Exam Description) By College Board</w:t>
      </w:r>
    </w:p>
    <w:p w14:paraId="29B87FD1" w14:textId="583B90C1" w:rsidR="00BA37D2" w:rsidRDefault="00BA37D2" w:rsidP="000661D1">
      <w:pPr>
        <w:jc w:val="both"/>
        <w:rPr>
          <w:rFonts w:ascii="Bell MT" w:hAnsi="Bell MT"/>
          <w:b/>
        </w:rPr>
      </w:pPr>
      <w:r>
        <w:rPr>
          <w:rFonts w:ascii="Bell MT" w:hAnsi="Bell MT"/>
          <w:b/>
        </w:rPr>
        <w:t xml:space="preserve">Online </w:t>
      </w:r>
      <w:r w:rsidR="00877AB4">
        <w:rPr>
          <w:rFonts w:ascii="Bell MT" w:hAnsi="Bell MT"/>
          <w:b/>
        </w:rPr>
        <w:t>resources</w:t>
      </w:r>
    </w:p>
    <w:p w14:paraId="74D646EB" w14:textId="77777777" w:rsidR="00877AB4" w:rsidRPr="00094915" w:rsidRDefault="00877AB4" w:rsidP="00877AB4">
      <w:pPr>
        <w:spacing w:line="255" w:lineRule="atLeast"/>
        <w:textAlignment w:val="top"/>
        <w:rPr>
          <w:rFonts w:ascii="Times New Roman" w:eastAsia="Times New Roman" w:hAnsi="Times New Roman"/>
          <w:b/>
          <w:sz w:val="22"/>
        </w:rPr>
      </w:pPr>
      <w:r w:rsidRPr="00094915">
        <w:rPr>
          <w:rFonts w:ascii="Times New Roman" w:eastAsia="Times New Roman" w:hAnsi="Times New Roman"/>
          <w:b/>
          <w:sz w:val="22"/>
        </w:rPr>
        <w:tab/>
      </w:r>
      <w:r w:rsidRPr="00094915">
        <w:rPr>
          <w:rFonts w:ascii="Times New Roman" w:eastAsia="Times New Roman" w:hAnsi="Times New Roman"/>
          <w:b/>
          <w:sz w:val="22"/>
        </w:rPr>
        <w:tab/>
      </w:r>
      <w:r w:rsidRPr="00094915">
        <w:rPr>
          <w:rFonts w:ascii="Times New Roman" w:eastAsia="Times New Roman" w:hAnsi="Times New Roman"/>
          <w:b/>
          <w:sz w:val="22"/>
        </w:rPr>
        <w:tab/>
      </w:r>
    </w:p>
    <w:p w14:paraId="5B6B9550" w14:textId="77777777" w:rsidR="00877AB4" w:rsidRPr="00094915" w:rsidRDefault="00877AB4" w:rsidP="00877AB4">
      <w:pPr>
        <w:numPr>
          <w:ilvl w:val="0"/>
          <w:numId w:val="2"/>
        </w:numPr>
        <w:spacing w:after="0" w:line="240" w:lineRule="auto"/>
        <w:ind w:left="360"/>
        <w:textAlignment w:val="top"/>
        <w:rPr>
          <w:rFonts w:ascii="Times New Roman" w:eastAsia="Times New Roman" w:hAnsi="Times New Roman"/>
          <w:sz w:val="22"/>
        </w:rPr>
      </w:pPr>
      <w:r>
        <w:rPr>
          <w:rFonts w:ascii="Times New Roman" w:eastAsia="Times New Roman" w:hAnsi="Times New Roman"/>
          <w:b/>
          <w:sz w:val="22"/>
        </w:rPr>
        <w:t>AP Classroom</w:t>
      </w:r>
      <w:r w:rsidRPr="00094915">
        <w:rPr>
          <w:rFonts w:ascii="Times New Roman" w:eastAsia="Times New Roman" w:hAnsi="Times New Roman"/>
          <w:b/>
          <w:sz w:val="22"/>
        </w:rPr>
        <w:t xml:space="preserve">: </w:t>
      </w:r>
      <w:r w:rsidRPr="00094915">
        <w:rPr>
          <w:rFonts w:ascii="Times New Roman" w:eastAsia="Times New Roman" w:hAnsi="Times New Roman"/>
          <w:sz w:val="22"/>
        </w:rPr>
        <w:t xml:space="preserve">Students will have access to a College Board course specific platform with practice work. Students will have weekly work assigned </w:t>
      </w:r>
      <w:r>
        <w:rPr>
          <w:rFonts w:ascii="Times New Roman" w:eastAsia="Times New Roman" w:hAnsi="Times New Roman"/>
          <w:sz w:val="22"/>
        </w:rPr>
        <w:t>in</w:t>
      </w:r>
      <w:r w:rsidRPr="00094915">
        <w:rPr>
          <w:rFonts w:ascii="Times New Roman" w:eastAsia="Times New Roman" w:hAnsi="Times New Roman"/>
          <w:sz w:val="22"/>
        </w:rPr>
        <w:t xml:space="preserve"> AP classroom that they must complete to practice for May’s test.  This is the link </w:t>
      </w:r>
      <w:r>
        <w:rPr>
          <w:rFonts w:ascii="Times New Roman" w:eastAsia="Times New Roman" w:hAnsi="Times New Roman"/>
          <w:sz w:val="22"/>
        </w:rPr>
        <w:t>to become familiar with AP classroom.</w:t>
      </w:r>
      <w:r w:rsidRPr="00094915">
        <w:rPr>
          <w:rFonts w:ascii="Times New Roman" w:eastAsia="Times New Roman" w:hAnsi="Times New Roman"/>
          <w:sz w:val="22"/>
        </w:rPr>
        <w:t xml:space="preserve"> </w:t>
      </w:r>
      <w:hyperlink r:id="rId8" w:anchor="!ap-classroom-user-guide-for-students/introduction" w:history="1">
        <w:r w:rsidRPr="00094915">
          <w:rPr>
            <w:rStyle w:val="Hyperlink"/>
            <w:rFonts w:ascii="Times New Roman" w:hAnsi="Times New Roman"/>
            <w:sz w:val="22"/>
          </w:rPr>
          <w:t>https://apclassroom.clickhelp.co/articles/#!ap-classroom-user-guide-for-students/introduction</w:t>
        </w:r>
      </w:hyperlink>
    </w:p>
    <w:p w14:paraId="494C064A" w14:textId="77777777" w:rsidR="00877AB4" w:rsidRPr="00094915" w:rsidRDefault="00877AB4" w:rsidP="00877AB4">
      <w:pPr>
        <w:spacing w:line="240" w:lineRule="auto"/>
        <w:ind w:left="360"/>
        <w:textAlignment w:val="top"/>
        <w:rPr>
          <w:rFonts w:ascii="Times New Roman" w:eastAsia="Times New Roman" w:hAnsi="Times New Roman"/>
          <w:sz w:val="22"/>
        </w:rPr>
      </w:pPr>
    </w:p>
    <w:p w14:paraId="25A82741" w14:textId="218CD89F" w:rsidR="00877AB4" w:rsidRDefault="00877AB4" w:rsidP="00BC7F2E">
      <w:pPr>
        <w:spacing w:line="240" w:lineRule="auto"/>
        <w:textAlignment w:val="top"/>
        <w:rPr>
          <w:rFonts w:ascii="Times New Roman" w:eastAsia="Times New Roman" w:hAnsi="Times New Roman"/>
          <w:sz w:val="22"/>
        </w:rPr>
      </w:pPr>
    </w:p>
    <w:p w14:paraId="3EF6B20B" w14:textId="73DD28B3" w:rsidR="00877AB4" w:rsidRPr="00C21195" w:rsidRDefault="00877AB4" w:rsidP="00877AB4">
      <w:pPr>
        <w:tabs>
          <w:tab w:val="left" w:pos="2160"/>
          <w:tab w:val="right" w:leader="dot" w:pos="7560"/>
        </w:tabs>
        <w:spacing w:line="240" w:lineRule="atLeast"/>
        <w:rPr>
          <w:rFonts w:eastAsia="Times New Roman"/>
          <w:b/>
          <w:color w:val="000000"/>
          <w:sz w:val="18"/>
          <w:szCs w:val="18"/>
        </w:rPr>
      </w:pPr>
      <w:r w:rsidRPr="00C21195">
        <w:rPr>
          <w:rFonts w:eastAsia="Times New Roman"/>
          <w:b/>
          <w:color w:val="000000"/>
          <w:sz w:val="18"/>
          <w:szCs w:val="18"/>
        </w:rPr>
        <w:t>ACADEMIC INTEGRITY:</w:t>
      </w:r>
    </w:p>
    <w:p w14:paraId="19192A23" w14:textId="77777777" w:rsidR="00877AB4" w:rsidRPr="00C21195" w:rsidRDefault="00877AB4" w:rsidP="00877AB4">
      <w:pPr>
        <w:tabs>
          <w:tab w:val="left" w:pos="0"/>
          <w:tab w:val="right" w:leader="dot" w:pos="7560"/>
        </w:tabs>
        <w:spacing w:line="240" w:lineRule="atLeast"/>
        <w:rPr>
          <w:rFonts w:eastAsia="Times New Roman"/>
          <w:color w:val="000000"/>
          <w:sz w:val="18"/>
          <w:szCs w:val="18"/>
        </w:rPr>
      </w:pPr>
      <w:r w:rsidRPr="00C21195">
        <w:rPr>
          <w:rFonts w:eastAsia="Times New Roman"/>
          <w:i/>
          <w:color w:val="000000"/>
          <w:sz w:val="18"/>
          <w:szCs w:val="18"/>
        </w:rPr>
        <w:t>Cheating is considered a serious matter. The parents of a student who has been involved in cheating will be notified and the student will receive a grade of zero for the assignment</w:t>
      </w:r>
      <w:r>
        <w:rPr>
          <w:rFonts w:eastAsia="Times New Roman"/>
          <w:i/>
          <w:color w:val="000000"/>
          <w:sz w:val="18"/>
          <w:szCs w:val="18"/>
        </w:rPr>
        <w:t>/assessment</w:t>
      </w:r>
      <w:r w:rsidRPr="00C21195">
        <w:rPr>
          <w:rFonts w:eastAsia="Times New Roman"/>
          <w:i/>
          <w:color w:val="000000"/>
          <w:sz w:val="18"/>
          <w:szCs w:val="18"/>
        </w:rPr>
        <w:t>.</w:t>
      </w:r>
    </w:p>
    <w:p w14:paraId="757247E5" w14:textId="77777777" w:rsidR="00877AB4" w:rsidRPr="00C21195" w:rsidRDefault="00877AB4" w:rsidP="00877AB4">
      <w:pPr>
        <w:tabs>
          <w:tab w:val="left" w:pos="2160"/>
          <w:tab w:val="right" w:leader="dot" w:pos="7560"/>
        </w:tabs>
        <w:spacing w:line="240" w:lineRule="atLeast"/>
        <w:ind w:left="2160" w:hanging="2160"/>
        <w:rPr>
          <w:rFonts w:eastAsia="Times New Roman"/>
          <w:color w:val="000000"/>
          <w:sz w:val="18"/>
          <w:szCs w:val="18"/>
        </w:rPr>
      </w:pPr>
      <w:r w:rsidRPr="00C21195">
        <w:rPr>
          <w:rFonts w:eastAsia="Times New Roman"/>
          <w:b/>
          <w:color w:val="000000"/>
          <w:sz w:val="18"/>
          <w:szCs w:val="18"/>
        </w:rPr>
        <w:t>For this course, cheating is defined as, but is not limited to, the following acts</w:t>
      </w:r>
      <w:r w:rsidRPr="00C21195">
        <w:rPr>
          <w:rFonts w:eastAsia="Times New Roman"/>
          <w:color w:val="000000"/>
          <w:sz w:val="18"/>
          <w:szCs w:val="18"/>
        </w:rPr>
        <w:t>:</w:t>
      </w:r>
    </w:p>
    <w:p w14:paraId="3C3D0B76" w14:textId="77777777" w:rsidR="00877AB4" w:rsidRPr="00C21195" w:rsidRDefault="00877AB4" w:rsidP="00877AB4">
      <w:pPr>
        <w:tabs>
          <w:tab w:val="left" w:pos="2160"/>
          <w:tab w:val="right" w:leader="dot" w:pos="7560"/>
        </w:tabs>
        <w:spacing w:line="240" w:lineRule="atLeast"/>
        <w:rPr>
          <w:rFonts w:eastAsia="Times New Roman"/>
          <w:color w:val="000000"/>
          <w:sz w:val="18"/>
          <w:szCs w:val="18"/>
        </w:rPr>
      </w:pPr>
    </w:p>
    <w:p w14:paraId="0CED7DAB" w14:textId="77777777" w:rsidR="00877AB4" w:rsidRPr="00C21195" w:rsidRDefault="00877AB4" w:rsidP="00877AB4">
      <w:pPr>
        <w:numPr>
          <w:ilvl w:val="0"/>
          <w:numId w:val="3"/>
        </w:numPr>
        <w:tabs>
          <w:tab w:val="left" w:pos="2160"/>
          <w:tab w:val="right" w:leader="dot" w:pos="7560"/>
        </w:tabs>
        <w:spacing w:after="0" w:line="240" w:lineRule="atLeast"/>
        <w:rPr>
          <w:rFonts w:eastAsia="Times New Roman"/>
          <w:color w:val="000000"/>
          <w:sz w:val="18"/>
          <w:szCs w:val="18"/>
        </w:rPr>
      </w:pPr>
      <w:r w:rsidRPr="00C21195">
        <w:rPr>
          <w:rFonts w:eastAsia="Times New Roman"/>
          <w:color w:val="000000"/>
          <w:sz w:val="18"/>
          <w:szCs w:val="18"/>
        </w:rPr>
        <w:t>Using computer translators.</w:t>
      </w:r>
    </w:p>
    <w:p w14:paraId="0DFACDC2" w14:textId="77777777" w:rsidR="00877AB4" w:rsidRPr="00C21195" w:rsidRDefault="00877AB4" w:rsidP="00877AB4">
      <w:pPr>
        <w:numPr>
          <w:ilvl w:val="0"/>
          <w:numId w:val="3"/>
        </w:numPr>
        <w:tabs>
          <w:tab w:val="left" w:pos="2160"/>
          <w:tab w:val="right" w:leader="dot" w:pos="7560"/>
        </w:tabs>
        <w:spacing w:after="0" w:line="240" w:lineRule="atLeast"/>
        <w:rPr>
          <w:rFonts w:eastAsia="Times New Roman"/>
          <w:color w:val="000000"/>
          <w:sz w:val="18"/>
          <w:szCs w:val="18"/>
        </w:rPr>
      </w:pPr>
      <w:r w:rsidRPr="00C21195">
        <w:rPr>
          <w:rFonts w:eastAsia="Times New Roman"/>
          <w:color w:val="000000"/>
          <w:sz w:val="18"/>
          <w:szCs w:val="18"/>
        </w:rPr>
        <w:t>Copying anyone’s answers to questions, exercises, study guides, classwork or homework assignments.</w:t>
      </w:r>
    </w:p>
    <w:p w14:paraId="69B44DA3" w14:textId="77777777" w:rsidR="00877AB4" w:rsidRPr="00C21195" w:rsidRDefault="00877AB4" w:rsidP="00877AB4">
      <w:pPr>
        <w:numPr>
          <w:ilvl w:val="0"/>
          <w:numId w:val="3"/>
        </w:numPr>
        <w:tabs>
          <w:tab w:val="left" w:pos="2160"/>
          <w:tab w:val="right" w:leader="dot" w:pos="7560"/>
        </w:tabs>
        <w:spacing w:after="0" w:line="240" w:lineRule="atLeast"/>
        <w:rPr>
          <w:rFonts w:eastAsia="Times New Roman"/>
          <w:color w:val="000000"/>
          <w:sz w:val="18"/>
          <w:szCs w:val="18"/>
        </w:rPr>
      </w:pPr>
      <w:r w:rsidRPr="00C21195">
        <w:rPr>
          <w:rFonts w:ascii="Helvetica" w:eastAsia="Times New Roman" w:hAnsi="Helvetica"/>
          <w:color w:val="000000"/>
          <w:sz w:val="18"/>
          <w:szCs w:val="18"/>
        </w:rPr>
        <w:t>Taking any information verbatim from any source, including the Internet, without giving proper credit to the author, or rearranging the order of words and/or changing some words as written by the author and claiming the work as his or her own, i.e., plagiarism.</w:t>
      </w:r>
    </w:p>
    <w:p w14:paraId="45134EF7" w14:textId="77777777" w:rsidR="00877AB4" w:rsidRPr="00C21195" w:rsidRDefault="00877AB4" w:rsidP="00877AB4">
      <w:pPr>
        <w:numPr>
          <w:ilvl w:val="0"/>
          <w:numId w:val="3"/>
        </w:numPr>
        <w:tabs>
          <w:tab w:val="left" w:pos="2160"/>
          <w:tab w:val="right" w:leader="dot" w:pos="7560"/>
        </w:tabs>
        <w:spacing w:after="0" w:line="240" w:lineRule="atLeast"/>
        <w:rPr>
          <w:rFonts w:eastAsia="Times New Roman"/>
          <w:color w:val="000000"/>
          <w:sz w:val="18"/>
          <w:szCs w:val="18"/>
        </w:rPr>
      </w:pPr>
      <w:r w:rsidRPr="00C21195">
        <w:rPr>
          <w:rFonts w:eastAsia="Times New Roman"/>
          <w:color w:val="000000"/>
          <w:sz w:val="18"/>
          <w:szCs w:val="18"/>
        </w:rPr>
        <w:t>Looking onto another student’s paper during a test or quiz.</w:t>
      </w:r>
    </w:p>
    <w:p w14:paraId="10C93106" w14:textId="77777777" w:rsidR="00877AB4" w:rsidRPr="00C21195" w:rsidRDefault="00877AB4" w:rsidP="00877AB4">
      <w:pPr>
        <w:numPr>
          <w:ilvl w:val="0"/>
          <w:numId w:val="3"/>
        </w:numPr>
        <w:tabs>
          <w:tab w:val="left" w:pos="2160"/>
          <w:tab w:val="right" w:leader="dot" w:pos="7560"/>
        </w:tabs>
        <w:spacing w:after="0" w:line="240" w:lineRule="atLeast"/>
        <w:rPr>
          <w:rFonts w:eastAsia="Times New Roman"/>
          <w:b/>
          <w:color w:val="000000"/>
          <w:sz w:val="18"/>
          <w:szCs w:val="18"/>
        </w:rPr>
      </w:pPr>
      <w:r w:rsidRPr="00C21195">
        <w:rPr>
          <w:rFonts w:eastAsia="Times New Roman"/>
          <w:color w:val="000000"/>
          <w:sz w:val="18"/>
          <w:szCs w:val="18"/>
        </w:rPr>
        <w:t>Having available any study notes or other test aids during a test or quiz without the teacher's permission.</w:t>
      </w:r>
    </w:p>
    <w:p w14:paraId="116A7E1C" w14:textId="77777777" w:rsidR="00877AB4" w:rsidRPr="00C21195" w:rsidRDefault="00877AB4" w:rsidP="00877AB4">
      <w:pPr>
        <w:numPr>
          <w:ilvl w:val="0"/>
          <w:numId w:val="3"/>
        </w:numPr>
        <w:tabs>
          <w:tab w:val="left" w:pos="2160"/>
          <w:tab w:val="right" w:leader="dot" w:pos="7560"/>
        </w:tabs>
        <w:spacing w:after="0" w:line="240" w:lineRule="atLeast"/>
        <w:rPr>
          <w:rFonts w:eastAsia="Times New Roman"/>
          <w:b/>
          <w:color w:val="000000"/>
          <w:sz w:val="18"/>
          <w:szCs w:val="18"/>
        </w:rPr>
      </w:pPr>
      <w:r w:rsidRPr="00C21195">
        <w:rPr>
          <w:rFonts w:eastAsia="Times New Roman"/>
          <w:color w:val="000000"/>
          <w:sz w:val="18"/>
          <w:szCs w:val="18"/>
        </w:rPr>
        <w:t>Collaborating on assignments when independent work is expected.</w:t>
      </w:r>
    </w:p>
    <w:p w14:paraId="3D74C439" w14:textId="77777777" w:rsidR="00877AB4" w:rsidRDefault="00877AB4" w:rsidP="00877AB4">
      <w:pPr>
        <w:numPr>
          <w:ilvl w:val="0"/>
          <w:numId w:val="3"/>
        </w:numPr>
        <w:tabs>
          <w:tab w:val="left" w:pos="2160"/>
          <w:tab w:val="right" w:leader="dot" w:pos="7560"/>
        </w:tabs>
        <w:spacing w:after="0" w:line="240" w:lineRule="atLeast"/>
        <w:rPr>
          <w:rFonts w:eastAsia="Times New Roman"/>
          <w:color w:val="000000"/>
          <w:sz w:val="18"/>
          <w:szCs w:val="18"/>
        </w:rPr>
      </w:pPr>
      <w:r w:rsidRPr="00C21195">
        <w:rPr>
          <w:rFonts w:eastAsia="Times New Roman"/>
          <w:color w:val="000000"/>
          <w:sz w:val="18"/>
          <w:szCs w:val="18"/>
        </w:rPr>
        <w:t xml:space="preserve">Displaying cell phone during exams, quizzes, and other assignments. </w:t>
      </w:r>
    </w:p>
    <w:p w14:paraId="4398A68F" w14:textId="77777777" w:rsidR="00877AB4" w:rsidRPr="00C21195" w:rsidRDefault="00877AB4" w:rsidP="00877AB4">
      <w:pPr>
        <w:numPr>
          <w:ilvl w:val="0"/>
          <w:numId w:val="3"/>
        </w:numPr>
        <w:tabs>
          <w:tab w:val="left" w:pos="2160"/>
          <w:tab w:val="right" w:leader="dot" w:pos="7560"/>
        </w:tabs>
        <w:spacing w:after="0" w:line="240" w:lineRule="atLeast"/>
        <w:rPr>
          <w:rFonts w:eastAsia="Times New Roman"/>
          <w:color w:val="000000"/>
          <w:sz w:val="18"/>
          <w:szCs w:val="18"/>
        </w:rPr>
      </w:pPr>
      <w:r w:rsidRPr="002F6925">
        <w:rPr>
          <w:rFonts w:eastAsia="Times New Roman"/>
          <w:color w:val="000000"/>
          <w:sz w:val="18"/>
          <w:szCs w:val="18"/>
        </w:rPr>
        <w:t>The use of online translators and/or native/heritage speakers and/or upper level students as translators is not allowed in this class. Any work that is completed with the use of these devices will receive a grade of zero.</w:t>
      </w:r>
    </w:p>
    <w:p w14:paraId="523A8C59" w14:textId="77777777" w:rsidR="00877AB4" w:rsidRPr="00C21195" w:rsidRDefault="00877AB4" w:rsidP="00877AB4">
      <w:pPr>
        <w:spacing w:line="240" w:lineRule="auto"/>
        <w:rPr>
          <w:rFonts w:ascii="Times New Roman" w:eastAsia="Times New Roman" w:hAnsi="Times New Roman"/>
          <w:b/>
          <w:bCs/>
          <w:sz w:val="22"/>
        </w:rPr>
      </w:pPr>
    </w:p>
    <w:p w14:paraId="3AE81330" w14:textId="77777777" w:rsidR="00427CD2" w:rsidRDefault="00427CD2" w:rsidP="00877AB4">
      <w:pPr>
        <w:spacing w:line="240" w:lineRule="auto"/>
        <w:rPr>
          <w:rFonts w:ascii="Times New Roman" w:eastAsia="Times New Roman" w:hAnsi="Times New Roman"/>
          <w:b/>
          <w:bCs/>
          <w:sz w:val="22"/>
        </w:rPr>
      </w:pPr>
    </w:p>
    <w:p w14:paraId="2C2E7743" w14:textId="77777777" w:rsidR="00427CD2" w:rsidRDefault="00427CD2" w:rsidP="00877AB4">
      <w:pPr>
        <w:spacing w:line="240" w:lineRule="auto"/>
        <w:rPr>
          <w:rFonts w:ascii="Times New Roman" w:eastAsia="Times New Roman" w:hAnsi="Times New Roman"/>
          <w:b/>
          <w:bCs/>
          <w:sz w:val="22"/>
        </w:rPr>
      </w:pPr>
    </w:p>
    <w:p w14:paraId="1E2E896C" w14:textId="77777777" w:rsidR="00427CD2" w:rsidRDefault="00427CD2" w:rsidP="00877AB4">
      <w:pPr>
        <w:spacing w:line="240" w:lineRule="auto"/>
        <w:rPr>
          <w:rFonts w:ascii="Times New Roman" w:eastAsia="Times New Roman" w:hAnsi="Times New Roman"/>
          <w:b/>
          <w:bCs/>
          <w:sz w:val="22"/>
        </w:rPr>
      </w:pPr>
    </w:p>
    <w:p w14:paraId="0D446102" w14:textId="1DDCF978" w:rsidR="00423A2A" w:rsidRPr="00423A2A" w:rsidRDefault="00423A2A" w:rsidP="00423A2A">
      <w:pPr>
        <w:rPr>
          <w:rFonts w:ascii="Times New Roman" w:hAnsi="Times New Roman" w:cs="Times New Roman"/>
          <w:b/>
          <w:bCs/>
          <w:iCs/>
          <w:sz w:val="22"/>
          <w:szCs w:val="22"/>
        </w:rPr>
      </w:pPr>
      <w:r w:rsidRPr="00423A2A">
        <w:rPr>
          <w:rFonts w:ascii="Times New Roman" w:hAnsi="Times New Roman" w:cs="Times New Roman"/>
          <w:b/>
          <w:bCs/>
          <w:iCs/>
          <w:sz w:val="22"/>
          <w:szCs w:val="22"/>
        </w:rPr>
        <w:t>T</w:t>
      </w:r>
      <w:r>
        <w:rPr>
          <w:rFonts w:ascii="Times New Roman" w:hAnsi="Times New Roman" w:cs="Times New Roman"/>
          <w:b/>
          <w:bCs/>
          <w:iCs/>
          <w:sz w:val="22"/>
          <w:szCs w:val="22"/>
        </w:rPr>
        <w:t>echnology</w:t>
      </w:r>
      <w:r w:rsidRPr="00423A2A">
        <w:rPr>
          <w:rFonts w:ascii="Times New Roman" w:hAnsi="Times New Roman" w:cs="Times New Roman"/>
          <w:b/>
          <w:bCs/>
          <w:iCs/>
          <w:sz w:val="22"/>
          <w:szCs w:val="22"/>
        </w:rPr>
        <w:t>:</w:t>
      </w:r>
    </w:p>
    <w:p w14:paraId="134A4932" w14:textId="77777777" w:rsidR="00423A2A" w:rsidRPr="00423A2A" w:rsidRDefault="00423A2A" w:rsidP="00423A2A">
      <w:pPr>
        <w:numPr>
          <w:ilvl w:val="0"/>
          <w:numId w:val="4"/>
        </w:numPr>
        <w:spacing w:after="0" w:line="240" w:lineRule="auto"/>
        <w:rPr>
          <w:rFonts w:ascii="Times New Roman" w:hAnsi="Times New Roman" w:cs="Times New Roman"/>
          <w:sz w:val="22"/>
          <w:szCs w:val="22"/>
        </w:rPr>
      </w:pPr>
      <w:r w:rsidRPr="00423A2A">
        <w:rPr>
          <w:rFonts w:ascii="Times New Roman" w:hAnsi="Times New Roman" w:cs="Times New Roman"/>
          <w:sz w:val="22"/>
          <w:szCs w:val="22"/>
        </w:rPr>
        <w:t xml:space="preserve">CTLS: It is the student’s responsibility to check CTLS daily for information on daily classwork and assignments. </w:t>
      </w:r>
    </w:p>
    <w:p w14:paraId="23E6B0DF" w14:textId="5C9FB2A2" w:rsidR="00423A2A" w:rsidRPr="00423A2A" w:rsidRDefault="00423A2A" w:rsidP="00423A2A">
      <w:pPr>
        <w:numPr>
          <w:ilvl w:val="0"/>
          <w:numId w:val="4"/>
        </w:numPr>
        <w:spacing w:after="0" w:line="240" w:lineRule="auto"/>
        <w:rPr>
          <w:rFonts w:ascii="Times New Roman" w:hAnsi="Times New Roman" w:cs="Times New Roman"/>
          <w:sz w:val="22"/>
          <w:szCs w:val="22"/>
        </w:rPr>
      </w:pPr>
      <w:r w:rsidRPr="00423A2A">
        <w:rPr>
          <w:rFonts w:ascii="Times New Roman" w:hAnsi="Times New Roman" w:cs="Times New Roman"/>
          <w:sz w:val="22"/>
          <w:szCs w:val="22"/>
        </w:rPr>
        <w:t xml:space="preserve">My CTLS is updated daily. (Click on the link under ‘Daily Class Information’: </w:t>
      </w:r>
      <w:hyperlink r:id="rId9" w:history="1">
        <w:r w:rsidRPr="00423A2A">
          <w:rPr>
            <w:rFonts w:ascii="Times New Roman" w:hAnsi="Times New Roman" w:cs="Times New Roman"/>
            <w:b/>
            <w:color w:val="0000FF"/>
            <w:sz w:val="22"/>
            <w:szCs w:val="22"/>
            <w:u w:val="single"/>
          </w:rPr>
          <w:t>http://hoyathomas.weebly.com/</w:t>
        </w:r>
      </w:hyperlink>
      <w:r w:rsidRPr="00423A2A">
        <w:rPr>
          <w:rFonts w:ascii="Times New Roman" w:hAnsi="Times New Roman" w:cs="Times New Roman"/>
          <w:sz w:val="22"/>
          <w:szCs w:val="22"/>
        </w:rPr>
        <w:t xml:space="preserve">) Once you click on the link, click on </w:t>
      </w:r>
      <w:r w:rsidR="008D0ECD">
        <w:rPr>
          <w:rFonts w:ascii="Times New Roman" w:hAnsi="Times New Roman" w:cs="Times New Roman"/>
          <w:sz w:val="22"/>
          <w:szCs w:val="22"/>
        </w:rPr>
        <w:t xml:space="preserve">AP </w:t>
      </w:r>
      <w:r w:rsidRPr="00423A2A">
        <w:rPr>
          <w:rFonts w:ascii="Times New Roman" w:hAnsi="Times New Roman" w:cs="Times New Roman"/>
          <w:sz w:val="22"/>
          <w:szCs w:val="22"/>
        </w:rPr>
        <w:t xml:space="preserve">Spanish </w:t>
      </w:r>
      <w:r w:rsidR="008D0ECD">
        <w:rPr>
          <w:rFonts w:ascii="Times New Roman" w:hAnsi="Times New Roman" w:cs="Times New Roman"/>
          <w:sz w:val="22"/>
          <w:szCs w:val="22"/>
        </w:rPr>
        <w:t>Lit</w:t>
      </w:r>
      <w:r w:rsidRPr="00423A2A">
        <w:rPr>
          <w:rFonts w:ascii="Times New Roman" w:hAnsi="Times New Roman" w:cs="Times New Roman"/>
          <w:sz w:val="22"/>
          <w:szCs w:val="22"/>
        </w:rPr>
        <w:t xml:space="preserve"> and you will see daily lessons. </w:t>
      </w:r>
    </w:p>
    <w:p w14:paraId="641C2D35" w14:textId="2DFF6D3A" w:rsidR="00423A2A" w:rsidRPr="00423A2A" w:rsidRDefault="00423A2A" w:rsidP="00423A2A">
      <w:pPr>
        <w:numPr>
          <w:ilvl w:val="0"/>
          <w:numId w:val="4"/>
        </w:numPr>
        <w:spacing w:after="0" w:line="240" w:lineRule="auto"/>
        <w:rPr>
          <w:rFonts w:ascii="Times New Roman" w:hAnsi="Times New Roman" w:cs="Times New Roman"/>
          <w:sz w:val="22"/>
          <w:szCs w:val="22"/>
        </w:rPr>
      </w:pPr>
      <w:r w:rsidRPr="00423A2A">
        <w:rPr>
          <w:rFonts w:ascii="Times New Roman" w:hAnsi="Times New Roman" w:cs="Times New Roman"/>
          <w:sz w:val="22"/>
          <w:szCs w:val="22"/>
        </w:rPr>
        <w:t xml:space="preserve">Remind: Sign up for remind to receive important class reminders. </w:t>
      </w:r>
      <w:r w:rsidR="00BC5397">
        <w:rPr>
          <w:sz w:val="22"/>
          <w:szCs w:val="22"/>
        </w:rPr>
        <w:t>(Follow instructions from CTLS)</w:t>
      </w:r>
      <w:bookmarkStart w:id="0" w:name="_GoBack"/>
      <w:bookmarkEnd w:id="0"/>
    </w:p>
    <w:p w14:paraId="27FF2E0F" w14:textId="77777777" w:rsidR="00423A2A" w:rsidRPr="00423A2A" w:rsidRDefault="00423A2A" w:rsidP="00423A2A">
      <w:pPr>
        <w:numPr>
          <w:ilvl w:val="0"/>
          <w:numId w:val="4"/>
        </w:numPr>
        <w:spacing w:after="0" w:line="240" w:lineRule="auto"/>
        <w:rPr>
          <w:rFonts w:ascii="Times New Roman" w:hAnsi="Times New Roman" w:cs="Times New Roman"/>
          <w:sz w:val="22"/>
          <w:szCs w:val="22"/>
        </w:rPr>
      </w:pPr>
      <w:r w:rsidRPr="00423A2A">
        <w:rPr>
          <w:rFonts w:ascii="Times New Roman" w:hAnsi="Times New Roman" w:cs="Times New Roman"/>
          <w:sz w:val="22"/>
          <w:szCs w:val="22"/>
        </w:rPr>
        <w:t xml:space="preserve">Laptops: Students will often be required to bring their charged laptops to class for technology-based learning and to complete assignments/assessments. Sufficient notice to bring laptop will be given. If a student does not bring his/her laptop on the required day, he/she will miss valuable class time to work on the assignment and they will not be given extra time. Work not completed due to lack of preparation for not bringing laptop to class, will result in a zero.  </w:t>
      </w:r>
    </w:p>
    <w:p w14:paraId="0396CD32" w14:textId="77777777" w:rsidR="00423A2A" w:rsidRPr="00423A2A" w:rsidRDefault="00423A2A" w:rsidP="00423A2A">
      <w:pPr>
        <w:rPr>
          <w:rFonts w:ascii="Times New Roman" w:hAnsi="Times New Roman" w:cs="Times New Roman"/>
          <w:iCs/>
          <w:sz w:val="22"/>
          <w:szCs w:val="22"/>
        </w:rPr>
      </w:pPr>
    </w:p>
    <w:p w14:paraId="4B4A9F2D" w14:textId="31529103" w:rsidR="00423A2A" w:rsidRPr="00423A2A" w:rsidRDefault="00423A2A" w:rsidP="00423A2A">
      <w:pPr>
        <w:rPr>
          <w:rFonts w:ascii="Times New Roman" w:hAnsi="Times New Roman" w:cs="Times New Roman"/>
          <w:iCs/>
          <w:sz w:val="22"/>
          <w:szCs w:val="22"/>
        </w:rPr>
      </w:pPr>
      <w:r w:rsidRPr="00423A2A">
        <w:rPr>
          <w:rFonts w:ascii="Times New Roman" w:hAnsi="Times New Roman" w:cs="Times New Roman"/>
          <w:b/>
          <w:bCs/>
          <w:iCs/>
          <w:sz w:val="22"/>
          <w:szCs w:val="22"/>
        </w:rPr>
        <w:t>A</w:t>
      </w:r>
      <w:r>
        <w:rPr>
          <w:rFonts w:ascii="Times New Roman" w:hAnsi="Times New Roman" w:cs="Times New Roman"/>
          <w:b/>
          <w:bCs/>
          <w:iCs/>
          <w:sz w:val="22"/>
          <w:szCs w:val="22"/>
        </w:rPr>
        <w:t>bsences</w:t>
      </w:r>
      <w:r w:rsidRPr="00423A2A">
        <w:rPr>
          <w:rFonts w:ascii="Times New Roman" w:hAnsi="Times New Roman" w:cs="Times New Roman"/>
          <w:b/>
          <w:bCs/>
          <w:iCs/>
          <w:sz w:val="22"/>
          <w:szCs w:val="22"/>
        </w:rPr>
        <w:t>/ M</w:t>
      </w:r>
      <w:r>
        <w:rPr>
          <w:rFonts w:ascii="Times New Roman" w:hAnsi="Times New Roman" w:cs="Times New Roman"/>
          <w:b/>
          <w:bCs/>
          <w:iCs/>
          <w:sz w:val="22"/>
          <w:szCs w:val="22"/>
        </w:rPr>
        <w:t>ake</w:t>
      </w:r>
      <w:r w:rsidRPr="00423A2A">
        <w:rPr>
          <w:rFonts w:ascii="Times New Roman" w:hAnsi="Times New Roman" w:cs="Times New Roman"/>
          <w:b/>
          <w:bCs/>
          <w:iCs/>
          <w:sz w:val="22"/>
          <w:szCs w:val="22"/>
        </w:rPr>
        <w:t xml:space="preserve"> U</w:t>
      </w:r>
      <w:r>
        <w:rPr>
          <w:rFonts w:ascii="Times New Roman" w:hAnsi="Times New Roman" w:cs="Times New Roman"/>
          <w:b/>
          <w:bCs/>
          <w:iCs/>
          <w:sz w:val="22"/>
          <w:szCs w:val="22"/>
        </w:rPr>
        <w:t>p</w:t>
      </w:r>
      <w:r w:rsidRPr="00423A2A">
        <w:rPr>
          <w:rFonts w:ascii="Times New Roman" w:hAnsi="Times New Roman" w:cs="Times New Roman"/>
          <w:b/>
          <w:bCs/>
          <w:iCs/>
          <w:sz w:val="22"/>
          <w:szCs w:val="22"/>
        </w:rPr>
        <w:t xml:space="preserve"> P</w:t>
      </w:r>
      <w:r>
        <w:rPr>
          <w:rFonts w:ascii="Times New Roman" w:hAnsi="Times New Roman" w:cs="Times New Roman"/>
          <w:b/>
          <w:bCs/>
          <w:iCs/>
          <w:sz w:val="22"/>
          <w:szCs w:val="22"/>
        </w:rPr>
        <w:t>olicy</w:t>
      </w:r>
      <w:r w:rsidRPr="00423A2A">
        <w:rPr>
          <w:rFonts w:ascii="Times New Roman" w:hAnsi="Times New Roman" w:cs="Times New Roman"/>
          <w:iCs/>
          <w:sz w:val="22"/>
          <w:szCs w:val="22"/>
        </w:rPr>
        <w:t xml:space="preserve">:  </w:t>
      </w:r>
    </w:p>
    <w:p w14:paraId="08C95B0A" w14:textId="77777777" w:rsidR="00423A2A" w:rsidRPr="00423A2A" w:rsidRDefault="00423A2A" w:rsidP="00423A2A">
      <w:pPr>
        <w:numPr>
          <w:ilvl w:val="0"/>
          <w:numId w:val="4"/>
        </w:numPr>
        <w:spacing w:after="0" w:line="240" w:lineRule="auto"/>
        <w:rPr>
          <w:rFonts w:ascii="Times New Roman" w:hAnsi="Times New Roman" w:cs="Times New Roman"/>
          <w:sz w:val="22"/>
          <w:szCs w:val="22"/>
        </w:rPr>
      </w:pPr>
      <w:r w:rsidRPr="00423A2A">
        <w:rPr>
          <w:rFonts w:ascii="Times New Roman" w:hAnsi="Times New Roman" w:cs="Times New Roman"/>
          <w:sz w:val="22"/>
          <w:szCs w:val="22"/>
        </w:rPr>
        <w:t xml:space="preserve">The number of days to make-up assignments will be the same as the number of days the student was absent. (This </w:t>
      </w:r>
      <w:r w:rsidRPr="00423A2A">
        <w:rPr>
          <w:rFonts w:ascii="Times New Roman" w:hAnsi="Times New Roman" w:cs="Times New Roman"/>
          <w:b/>
          <w:bCs/>
          <w:sz w:val="22"/>
          <w:szCs w:val="22"/>
        </w:rPr>
        <w:t>only</w:t>
      </w:r>
      <w:r w:rsidRPr="00423A2A">
        <w:rPr>
          <w:rFonts w:ascii="Times New Roman" w:hAnsi="Times New Roman" w:cs="Times New Roman"/>
          <w:sz w:val="22"/>
          <w:szCs w:val="22"/>
        </w:rPr>
        <w:t xml:space="preserve"> pertains to </w:t>
      </w:r>
      <w:r w:rsidRPr="00423A2A">
        <w:rPr>
          <w:rFonts w:ascii="Times New Roman" w:hAnsi="Times New Roman" w:cs="Times New Roman"/>
          <w:b/>
          <w:sz w:val="22"/>
          <w:szCs w:val="22"/>
        </w:rPr>
        <w:t>excused</w:t>
      </w:r>
      <w:r w:rsidRPr="00423A2A">
        <w:rPr>
          <w:rFonts w:ascii="Times New Roman" w:hAnsi="Times New Roman" w:cs="Times New Roman"/>
          <w:sz w:val="22"/>
          <w:szCs w:val="22"/>
        </w:rPr>
        <w:t xml:space="preserve"> absences).</w:t>
      </w:r>
    </w:p>
    <w:p w14:paraId="2FB6525F" w14:textId="77777777" w:rsidR="00423A2A" w:rsidRPr="00423A2A" w:rsidRDefault="00423A2A" w:rsidP="00423A2A">
      <w:pPr>
        <w:numPr>
          <w:ilvl w:val="0"/>
          <w:numId w:val="4"/>
        </w:numPr>
        <w:spacing w:after="0" w:line="240" w:lineRule="auto"/>
        <w:rPr>
          <w:rFonts w:ascii="Times New Roman" w:hAnsi="Times New Roman" w:cs="Times New Roman"/>
          <w:sz w:val="22"/>
          <w:szCs w:val="22"/>
        </w:rPr>
      </w:pPr>
      <w:r w:rsidRPr="00423A2A">
        <w:rPr>
          <w:rFonts w:ascii="Times New Roman" w:hAnsi="Times New Roman" w:cs="Times New Roman"/>
          <w:sz w:val="22"/>
          <w:szCs w:val="22"/>
        </w:rPr>
        <w:t xml:space="preserve">A zero will be entered into the gradebook until the excused makeup work has been submitted. Once the allotted timeframe has passed, the grade will remain a zero. </w:t>
      </w:r>
    </w:p>
    <w:p w14:paraId="0082C1C9" w14:textId="77777777" w:rsidR="00423A2A" w:rsidRPr="00423A2A" w:rsidRDefault="00423A2A" w:rsidP="00423A2A">
      <w:pPr>
        <w:numPr>
          <w:ilvl w:val="0"/>
          <w:numId w:val="4"/>
        </w:numPr>
        <w:spacing w:after="0" w:line="240" w:lineRule="auto"/>
        <w:rPr>
          <w:rFonts w:ascii="Times New Roman" w:hAnsi="Times New Roman" w:cs="Times New Roman"/>
          <w:sz w:val="22"/>
          <w:szCs w:val="22"/>
        </w:rPr>
      </w:pPr>
      <w:r w:rsidRPr="00423A2A">
        <w:rPr>
          <w:rFonts w:ascii="Times New Roman" w:hAnsi="Times New Roman" w:cs="Times New Roman"/>
          <w:sz w:val="22"/>
          <w:szCs w:val="22"/>
        </w:rPr>
        <w:t xml:space="preserve">It is the student’s responsibility to check CTLS for missing work and to turn it in within the allotted time in order to </w:t>
      </w:r>
      <w:r w:rsidRPr="00423A2A">
        <w:rPr>
          <w:rFonts w:ascii="Times New Roman" w:hAnsi="Times New Roman" w:cs="Times New Roman"/>
          <w:b/>
          <w:bCs/>
          <w:sz w:val="22"/>
          <w:szCs w:val="22"/>
        </w:rPr>
        <w:t>not</w:t>
      </w:r>
      <w:r w:rsidRPr="00423A2A">
        <w:rPr>
          <w:rFonts w:ascii="Times New Roman" w:hAnsi="Times New Roman" w:cs="Times New Roman"/>
          <w:sz w:val="22"/>
          <w:szCs w:val="22"/>
        </w:rPr>
        <w:t xml:space="preserve"> receive a zero. </w:t>
      </w:r>
    </w:p>
    <w:p w14:paraId="3350E322" w14:textId="77777777" w:rsidR="00423A2A" w:rsidRPr="00423A2A" w:rsidRDefault="00423A2A" w:rsidP="00423A2A">
      <w:pPr>
        <w:numPr>
          <w:ilvl w:val="0"/>
          <w:numId w:val="4"/>
        </w:numPr>
        <w:spacing w:after="0" w:line="240" w:lineRule="auto"/>
        <w:rPr>
          <w:rFonts w:ascii="Times New Roman" w:hAnsi="Times New Roman" w:cs="Times New Roman"/>
          <w:sz w:val="22"/>
          <w:szCs w:val="22"/>
        </w:rPr>
      </w:pPr>
      <w:r w:rsidRPr="00423A2A">
        <w:rPr>
          <w:rFonts w:ascii="Times New Roman" w:hAnsi="Times New Roman" w:cs="Times New Roman"/>
          <w:sz w:val="22"/>
          <w:szCs w:val="22"/>
        </w:rPr>
        <w:t>Make-up tests and quizzes may be completed in my Room (#9122) before school on an appointment basis. Failure to complete any makeup work within the allotted time will result in a zero for the work missed.</w:t>
      </w:r>
    </w:p>
    <w:p w14:paraId="5999D926" w14:textId="77777777" w:rsidR="00423A2A" w:rsidRPr="00423A2A" w:rsidRDefault="00423A2A" w:rsidP="00877AB4">
      <w:pPr>
        <w:spacing w:line="240" w:lineRule="auto"/>
        <w:rPr>
          <w:rFonts w:ascii="Times New Roman" w:eastAsia="Times New Roman" w:hAnsi="Times New Roman" w:cs="Times New Roman"/>
          <w:b/>
          <w:bCs/>
          <w:sz w:val="22"/>
          <w:szCs w:val="22"/>
        </w:rPr>
      </w:pPr>
    </w:p>
    <w:p w14:paraId="0B19625D" w14:textId="77777777" w:rsidR="00423A2A" w:rsidRDefault="00423A2A" w:rsidP="00877AB4">
      <w:pPr>
        <w:spacing w:line="240" w:lineRule="auto"/>
        <w:rPr>
          <w:rFonts w:ascii="Times New Roman" w:eastAsia="Times New Roman" w:hAnsi="Times New Roman"/>
          <w:b/>
          <w:bCs/>
          <w:sz w:val="22"/>
        </w:rPr>
      </w:pPr>
    </w:p>
    <w:p w14:paraId="2B27085A" w14:textId="7E2C788B" w:rsidR="00877AB4" w:rsidRPr="00C21195" w:rsidRDefault="00877AB4" w:rsidP="00877AB4">
      <w:pPr>
        <w:spacing w:line="240" w:lineRule="auto"/>
        <w:rPr>
          <w:rFonts w:ascii="Arial Rounded MT Bold" w:eastAsia="Times New Roman" w:hAnsi="Arial Rounded MT Bold"/>
          <w:sz w:val="22"/>
        </w:rPr>
      </w:pPr>
      <w:r w:rsidRPr="00C21195">
        <w:rPr>
          <w:rFonts w:ascii="Times New Roman" w:eastAsia="Times New Roman" w:hAnsi="Times New Roman"/>
          <w:b/>
          <w:bCs/>
          <w:sz w:val="22"/>
        </w:rPr>
        <w:t>Class Participation</w:t>
      </w:r>
      <w:r w:rsidRPr="00C21195">
        <w:rPr>
          <w:rFonts w:ascii="Arial Rounded MT Bold" w:eastAsia="Times New Roman" w:hAnsi="Arial Rounded MT Bold"/>
          <w:b/>
          <w:bCs/>
          <w:sz w:val="22"/>
        </w:rPr>
        <w:t>:</w:t>
      </w:r>
      <w:r w:rsidRPr="00C21195">
        <w:rPr>
          <w:rFonts w:ascii="Arial Rounded MT Bold" w:eastAsia="Times New Roman" w:hAnsi="Arial Rounded MT Bold"/>
          <w:sz w:val="22"/>
        </w:rPr>
        <w:t xml:space="preserve">  </w:t>
      </w:r>
    </w:p>
    <w:p w14:paraId="13782C41" w14:textId="77777777" w:rsidR="00877AB4" w:rsidRDefault="00877AB4" w:rsidP="00877AB4">
      <w:pPr>
        <w:spacing w:line="240" w:lineRule="auto"/>
        <w:textAlignment w:val="top"/>
        <w:rPr>
          <w:rFonts w:ascii="Times New Roman" w:eastAsia="Times New Roman" w:hAnsi="Times New Roman"/>
          <w:sz w:val="22"/>
        </w:rPr>
      </w:pPr>
      <w:r w:rsidRPr="00C21195">
        <w:rPr>
          <w:rFonts w:ascii="Times New Roman" w:eastAsia="Times New Roman" w:hAnsi="Times New Roman"/>
          <w:sz w:val="22"/>
        </w:rPr>
        <w:t xml:space="preserve">Language study involves </w:t>
      </w:r>
      <w:r>
        <w:rPr>
          <w:rFonts w:ascii="Times New Roman" w:eastAsia="Times New Roman" w:hAnsi="Times New Roman"/>
          <w:sz w:val="22"/>
        </w:rPr>
        <w:t xml:space="preserve">daily </w:t>
      </w:r>
      <w:r w:rsidRPr="00C21195">
        <w:rPr>
          <w:rFonts w:ascii="Times New Roman" w:eastAsia="Times New Roman" w:hAnsi="Times New Roman"/>
          <w:b/>
          <w:sz w:val="22"/>
        </w:rPr>
        <w:t>active student participation</w:t>
      </w:r>
      <w:r w:rsidRPr="00C21195">
        <w:rPr>
          <w:rFonts w:ascii="Times New Roman" w:eastAsia="Times New Roman" w:hAnsi="Times New Roman"/>
          <w:sz w:val="22"/>
        </w:rPr>
        <w:t xml:space="preserve"> throughout the course. All students are expected to participate to the best of their ability at all times.</w:t>
      </w:r>
      <w:r w:rsidRPr="00C21195">
        <w:rPr>
          <w:rFonts w:ascii="Arial Rounded MT Bold" w:eastAsia="Times New Roman" w:hAnsi="Arial Rounded MT Bold"/>
          <w:sz w:val="22"/>
        </w:rPr>
        <w:t xml:space="preserve"> </w:t>
      </w:r>
      <w:r w:rsidRPr="00671B51">
        <w:rPr>
          <w:rFonts w:ascii="Times New Roman" w:eastAsia="Times New Roman" w:hAnsi="Times New Roman"/>
          <w:sz w:val="22"/>
        </w:rPr>
        <w:t xml:space="preserve">Students are expected to speak Spanish during the class period. The goal for this class is </w:t>
      </w:r>
      <w:r>
        <w:rPr>
          <w:rFonts w:ascii="Times New Roman" w:eastAsia="Times New Roman" w:hAnsi="Times New Roman"/>
          <w:sz w:val="22"/>
        </w:rPr>
        <w:t>to maximize the Spanish skills</w:t>
      </w:r>
      <w:r w:rsidRPr="00671B51">
        <w:rPr>
          <w:rFonts w:ascii="Times New Roman" w:eastAsia="Times New Roman" w:hAnsi="Times New Roman"/>
          <w:sz w:val="22"/>
        </w:rPr>
        <w:t xml:space="preserve">. The teacher will use Spanish in class and the course will be conducted almost exclusively in Spanish. </w:t>
      </w:r>
    </w:p>
    <w:p w14:paraId="02D12B1B" w14:textId="77777777" w:rsidR="00886535" w:rsidRDefault="00886535" w:rsidP="00877AB4">
      <w:pPr>
        <w:spacing w:line="240" w:lineRule="auto"/>
        <w:rPr>
          <w:rFonts w:ascii="Times New Roman" w:eastAsia="Times New Roman" w:hAnsi="Times New Roman"/>
          <w:b/>
          <w:sz w:val="22"/>
        </w:rPr>
      </w:pPr>
    </w:p>
    <w:p w14:paraId="1F82DE1F" w14:textId="7AAABAE7" w:rsidR="00877AB4" w:rsidRPr="00C21195" w:rsidRDefault="00877AB4" w:rsidP="00877AB4">
      <w:pPr>
        <w:spacing w:line="240" w:lineRule="auto"/>
        <w:rPr>
          <w:rFonts w:ascii="Times New Roman" w:eastAsia="Times New Roman" w:hAnsi="Times New Roman"/>
          <w:b/>
          <w:sz w:val="22"/>
        </w:rPr>
      </w:pPr>
      <w:r w:rsidRPr="00C21195">
        <w:rPr>
          <w:rFonts w:ascii="Times New Roman" w:eastAsia="Times New Roman" w:hAnsi="Times New Roman"/>
          <w:b/>
          <w:sz w:val="22"/>
        </w:rPr>
        <w:t xml:space="preserve">Tutoring:  </w:t>
      </w:r>
      <w:r w:rsidRPr="00C21195">
        <w:rPr>
          <w:rFonts w:ascii="Times New Roman" w:eastAsia="Times New Roman" w:hAnsi="Times New Roman"/>
          <w:sz w:val="22"/>
        </w:rPr>
        <w:t>I am available for tutoring on Wednesday</w:t>
      </w:r>
      <w:r w:rsidR="00427CD2">
        <w:rPr>
          <w:rFonts w:ascii="Times New Roman" w:eastAsia="Times New Roman" w:hAnsi="Times New Roman"/>
          <w:sz w:val="22"/>
        </w:rPr>
        <w:t xml:space="preserve"> mornings</w:t>
      </w:r>
      <w:r w:rsidRPr="00C21195">
        <w:rPr>
          <w:rFonts w:ascii="Times New Roman" w:eastAsia="Times New Roman" w:hAnsi="Times New Roman"/>
          <w:sz w:val="22"/>
        </w:rPr>
        <w:t xml:space="preserve"> by appointment.</w:t>
      </w:r>
    </w:p>
    <w:p w14:paraId="1FD6AA50" w14:textId="77777777" w:rsidR="00E002CD" w:rsidRDefault="00E002CD" w:rsidP="00877AB4">
      <w:pPr>
        <w:spacing w:line="240" w:lineRule="auto"/>
        <w:rPr>
          <w:rFonts w:ascii="Times New Roman" w:eastAsia="Times New Roman" w:hAnsi="Times New Roman"/>
          <w:b/>
          <w:sz w:val="22"/>
        </w:rPr>
      </w:pPr>
    </w:p>
    <w:p w14:paraId="02FB3584" w14:textId="59F82600" w:rsidR="00877AB4" w:rsidRPr="00C21195" w:rsidRDefault="00877AB4" w:rsidP="00877AB4">
      <w:pPr>
        <w:spacing w:line="240" w:lineRule="auto"/>
        <w:rPr>
          <w:rFonts w:ascii="Times New Roman" w:eastAsia="Times New Roman" w:hAnsi="Times New Roman"/>
          <w:sz w:val="22"/>
        </w:rPr>
      </w:pPr>
      <w:r w:rsidRPr="00C21195">
        <w:rPr>
          <w:rFonts w:ascii="Times New Roman" w:eastAsia="Times New Roman" w:hAnsi="Times New Roman"/>
          <w:b/>
          <w:sz w:val="22"/>
        </w:rPr>
        <w:t xml:space="preserve">Contact Information:  </w:t>
      </w:r>
      <w:r w:rsidRPr="00C21195">
        <w:rPr>
          <w:rFonts w:ascii="Times New Roman" w:eastAsia="Times New Roman" w:hAnsi="Times New Roman"/>
          <w:sz w:val="22"/>
        </w:rPr>
        <w:t xml:space="preserve">Communication between parents, students and teachers is extremely important.  If you should have any questions or concerns throughout the semester, please feel free to contact me.  </w:t>
      </w:r>
    </w:p>
    <w:p w14:paraId="1EC92DD0" w14:textId="77777777" w:rsidR="00877AB4" w:rsidRPr="00C21195" w:rsidRDefault="00877AB4" w:rsidP="00877AB4">
      <w:pPr>
        <w:spacing w:line="240" w:lineRule="auto"/>
        <w:rPr>
          <w:rFonts w:ascii="Times New Roman" w:eastAsia="Times New Roman" w:hAnsi="Times New Roman"/>
          <w:sz w:val="22"/>
        </w:rPr>
      </w:pPr>
      <w:r w:rsidRPr="00C21195">
        <w:rPr>
          <w:rFonts w:ascii="Times New Roman" w:eastAsia="Times New Roman" w:hAnsi="Times New Roman"/>
          <w:b/>
          <w:i/>
          <w:sz w:val="22"/>
        </w:rPr>
        <w:t xml:space="preserve">E-mail:  </w:t>
      </w:r>
      <w:hyperlink r:id="rId10" w:history="1">
        <w:r w:rsidRPr="00C21195">
          <w:rPr>
            <w:rFonts w:ascii="Times New Roman" w:eastAsia="Times New Roman" w:hAnsi="Times New Roman"/>
            <w:color w:val="0000FF"/>
            <w:sz w:val="22"/>
            <w:u w:val="single"/>
          </w:rPr>
          <w:t>yadira.thomas@cobbk12.org</w:t>
        </w:r>
      </w:hyperlink>
      <w:r w:rsidRPr="00C21195">
        <w:rPr>
          <w:rFonts w:ascii="Times New Roman" w:eastAsia="Times New Roman" w:hAnsi="Times New Roman"/>
          <w:sz w:val="22"/>
        </w:rPr>
        <w:t xml:space="preserve">.  </w:t>
      </w:r>
    </w:p>
    <w:p w14:paraId="31935AAB" w14:textId="77777777" w:rsidR="004B1AF4" w:rsidRDefault="004B1AF4" w:rsidP="004B1AF4">
      <w:pPr>
        <w:rPr>
          <w:bCs/>
          <w:sz w:val="22"/>
          <w:szCs w:val="22"/>
        </w:rPr>
      </w:pPr>
    </w:p>
    <w:p w14:paraId="759023D8" w14:textId="0F5DAECE" w:rsidR="004B1AF4" w:rsidRDefault="004B1AF4" w:rsidP="004B1AF4">
      <w:pPr>
        <w:rPr>
          <w:iCs/>
        </w:rPr>
      </w:pPr>
    </w:p>
    <w:p w14:paraId="1807DD99" w14:textId="23DC9B2F" w:rsidR="00E002CD" w:rsidRDefault="00E002CD" w:rsidP="004B1AF4">
      <w:pPr>
        <w:rPr>
          <w:iCs/>
        </w:rPr>
      </w:pPr>
    </w:p>
    <w:p w14:paraId="613A2E84" w14:textId="09468093" w:rsidR="00E002CD" w:rsidRDefault="00E002CD" w:rsidP="004B1AF4">
      <w:pPr>
        <w:rPr>
          <w:iCs/>
        </w:rPr>
      </w:pPr>
    </w:p>
    <w:p w14:paraId="70BF442B" w14:textId="74A70B5F" w:rsidR="00E002CD" w:rsidRDefault="00E002CD" w:rsidP="004B1AF4">
      <w:pPr>
        <w:rPr>
          <w:iCs/>
        </w:rPr>
      </w:pPr>
    </w:p>
    <w:p w14:paraId="476C2F20" w14:textId="1C58C2F5" w:rsidR="00E002CD" w:rsidRDefault="00E002CD" w:rsidP="004B1AF4">
      <w:pPr>
        <w:rPr>
          <w:iCs/>
        </w:rPr>
      </w:pPr>
    </w:p>
    <w:p w14:paraId="143BECCD" w14:textId="77777777" w:rsidR="00E002CD" w:rsidRPr="005D080A" w:rsidRDefault="00E002CD" w:rsidP="004B1AF4">
      <w:pPr>
        <w:rPr>
          <w:iCs/>
        </w:rPr>
      </w:pPr>
    </w:p>
    <w:p w14:paraId="5ECB2100" w14:textId="77777777" w:rsidR="004B1AF4" w:rsidRPr="00C21195" w:rsidRDefault="004B1AF4" w:rsidP="00877AB4">
      <w:pPr>
        <w:spacing w:line="240" w:lineRule="auto"/>
        <w:rPr>
          <w:rFonts w:ascii="Times New Roman" w:eastAsia="Times New Roman" w:hAnsi="Times New Roman"/>
          <w:b/>
          <w:sz w:val="22"/>
        </w:rPr>
      </w:pPr>
    </w:p>
    <w:p w14:paraId="5B0113B6" w14:textId="77777777" w:rsidR="00646361" w:rsidRPr="00646361" w:rsidRDefault="00646361" w:rsidP="00646361">
      <w:pPr>
        <w:rPr>
          <w:rFonts w:ascii="Times New Roman" w:hAnsi="Times New Roman" w:cs="Times New Roman"/>
          <w:b/>
          <w:sz w:val="22"/>
          <w:szCs w:val="22"/>
        </w:rPr>
      </w:pPr>
      <w:r w:rsidRPr="00646361">
        <w:rPr>
          <w:rFonts w:ascii="Times New Roman" w:hAnsi="Times New Roman" w:cs="Times New Roman"/>
          <w:b/>
          <w:bCs/>
          <w:sz w:val="22"/>
          <w:szCs w:val="22"/>
        </w:rPr>
        <w:t>SUPPLIES</w:t>
      </w:r>
      <w:r w:rsidRPr="00646361">
        <w:rPr>
          <w:rFonts w:ascii="Times New Roman" w:hAnsi="Times New Roman" w:cs="Times New Roman"/>
          <w:sz w:val="22"/>
          <w:szCs w:val="22"/>
        </w:rPr>
        <w:t xml:space="preserve">: </w:t>
      </w:r>
    </w:p>
    <w:p w14:paraId="535E065B" w14:textId="77777777" w:rsidR="00646361" w:rsidRPr="00646361" w:rsidRDefault="00646361" w:rsidP="00646361">
      <w:pPr>
        <w:jc w:val="both"/>
        <w:rPr>
          <w:rFonts w:ascii="Times New Roman" w:hAnsi="Times New Roman" w:cs="Times New Roman"/>
          <w:sz w:val="22"/>
          <w:szCs w:val="22"/>
        </w:rPr>
      </w:pPr>
      <w:r w:rsidRPr="00646361">
        <w:rPr>
          <w:rFonts w:ascii="Times New Roman" w:hAnsi="Times New Roman" w:cs="Times New Roman"/>
          <w:i/>
          <w:sz w:val="22"/>
          <w:szCs w:val="22"/>
        </w:rPr>
        <w:t>To keep individually:</w:t>
      </w:r>
    </w:p>
    <w:p w14:paraId="5926B7B6" w14:textId="77777777" w:rsidR="00646361" w:rsidRPr="00646361" w:rsidRDefault="00646361" w:rsidP="00646361">
      <w:pPr>
        <w:jc w:val="both"/>
        <w:rPr>
          <w:rFonts w:ascii="Times New Roman" w:hAnsi="Times New Roman" w:cs="Times New Roman"/>
          <w:sz w:val="22"/>
          <w:szCs w:val="22"/>
        </w:rPr>
      </w:pPr>
      <w:r w:rsidRPr="00646361">
        <w:rPr>
          <w:rFonts w:ascii="Times New Roman" w:hAnsi="Times New Roman" w:cs="Times New Roman"/>
          <w:sz w:val="22"/>
          <w:szCs w:val="22"/>
        </w:rPr>
        <w:t xml:space="preserve">One binder with loose-leaf paper </w:t>
      </w:r>
    </w:p>
    <w:p w14:paraId="3D62951D" w14:textId="77777777" w:rsidR="00646361" w:rsidRPr="00646361" w:rsidRDefault="00646361" w:rsidP="00646361">
      <w:pPr>
        <w:jc w:val="both"/>
        <w:rPr>
          <w:rFonts w:ascii="Times New Roman" w:hAnsi="Times New Roman" w:cs="Times New Roman"/>
          <w:sz w:val="22"/>
          <w:szCs w:val="22"/>
        </w:rPr>
      </w:pPr>
      <w:r w:rsidRPr="00646361">
        <w:rPr>
          <w:rFonts w:ascii="Times New Roman" w:hAnsi="Times New Roman" w:cs="Times New Roman"/>
          <w:sz w:val="22"/>
          <w:szCs w:val="22"/>
        </w:rPr>
        <w:t>Pens and pencils</w:t>
      </w:r>
    </w:p>
    <w:p w14:paraId="09FF44C4" w14:textId="77777777" w:rsidR="00646361" w:rsidRPr="00646361" w:rsidRDefault="00646361" w:rsidP="00646361">
      <w:pPr>
        <w:jc w:val="both"/>
        <w:rPr>
          <w:rFonts w:ascii="Times New Roman" w:hAnsi="Times New Roman" w:cs="Times New Roman"/>
          <w:sz w:val="22"/>
          <w:szCs w:val="22"/>
        </w:rPr>
      </w:pPr>
      <w:r w:rsidRPr="00646361">
        <w:rPr>
          <w:rFonts w:ascii="Times New Roman" w:hAnsi="Times New Roman" w:cs="Times New Roman"/>
          <w:sz w:val="22"/>
          <w:szCs w:val="22"/>
        </w:rPr>
        <w:t>Laptop</w:t>
      </w:r>
    </w:p>
    <w:p w14:paraId="2991CE81" w14:textId="2D558FBA" w:rsidR="00646361" w:rsidRPr="00BC7823" w:rsidRDefault="00646361" w:rsidP="00BC7823">
      <w:pPr>
        <w:rPr>
          <w:sz w:val="20"/>
        </w:rPr>
      </w:pPr>
      <w:r w:rsidRPr="007A5220">
        <w:rPr>
          <w:b/>
          <w:sz w:val="22"/>
          <w:szCs w:val="22"/>
        </w:rPr>
        <w:t>I look forward to working with all</w:t>
      </w:r>
      <w:r>
        <w:rPr>
          <w:b/>
          <w:sz w:val="22"/>
          <w:szCs w:val="22"/>
        </w:rPr>
        <w:t xml:space="preserve"> of you this semester</w:t>
      </w:r>
      <w:r w:rsidRPr="007A5220">
        <w:rPr>
          <w:b/>
          <w:sz w:val="22"/>
          <w:szCs w:val="22"/>
        </w:rPr>
        <w:t>!</w:t>
      </w:r>
    </w:p>
    <w:p w14:paraId="59ABEC46" w14:textId="77777777" w:rsidR="00646361" w:rsidRPr="00D526B3" w:rsidRDefault="00646361" w:rsidP="00646361">
      <w:pPr>
        <w:rPr>
          <w:b/>
          <w:bCs/>
          <w:sz w:val="20"/>
        </w:rPr>
      </w:pPr>
      <w:r w:rsidRPr="0038294E">
        <w:rPr>
          <w:rFonts w:ascii="Curlz MT" w:hAnsi="Curlz MT"/>
          <w:b/>
          <w:sz w:val="28"/>
          <w:szCs w:val="28"/>
        </w:rPr>
        <w:t xml:space="preserve">Sra. Thomas </w:t>
      </w:r>
      <w:r w:rsidRPr="00D526B3">
        <w:rPr>
          <w:rFonts w:ascii="Segoe UI Emoji" w:eastAsia="Segoe UI Emoji" w:hAnsi="Segoe UI Emoji" w:cs="Segoe UI Emoji"/>
          <w:b/>
          <w:bCs/>
          <w:sz w:val="20"/>
        </w:rPr>
        <w:t>😊</w:t>
      </w:r>
    </w:p>
    <w:p w14:paraId="5F24D21B" w14:textId="4573114F" w:rsidR="00877AB4" w:rsidRPr="006F5A32" w:rsidRDefault="00877AB4" w:rsidP="006F5A32">
      <w:pPr>
        <w:pStyle w:val="Default"/>
        <w:tabs>
          <w:tab w:val="left" w:pos="3600"/>
          <w:tab w:val="left" w:pos="8190"/>
        </w:tabs>
        <w:rPr>
          <w:rFonts w:ascii="Arial" w:hAnsi="Arial"/>
          <w:b/>
          <w:sz w:val="18"/>
          <w:szCs w:val="18"/>
        </w:rPr>
      </w:pPr>
    </w:p>
    <w:p w14:paraId="229D406F" w14:textId="77777777" w:rsidR="00877AB4" w:rsidRDefault="00877AB4" w:rsidP="00877AB4">
      <w:pPr>
        <w:spacing w:before="100" w:beforeAutospacing="1" w:after="240" w:line="255" w:lineRule="atLeast"/>
        <w:contextualSpacing/>
        <w:textAlignment w:val="top"/>
        <w:rPr>
          <w:rFonts w:ascii="Times New Roman" w:eastAsia="Times New Roman" w:hAnsi="Times New Roman"/>
          <w:b/>
          <w:sz w:val="22"/>
          <w:u w:val="single"/>
        </w:rPr>
      </w:pPr>
    </w:p>
    <w:p w14:paraId="05BDA803" w14:textId="6A6BD96A" w:rsidR="00877AB4" w:rsidRDefault="006F5A32" w:rsidP="00877AB4">
      <w:pPr>
        <w:spacing w:before="100" w:beforeAutospacing="1" w:after="240" w:line="255" w:lineRule="atLeast"/>
        <w:contextualSpacing/>
        <w:textAlignment w:val="top"/>
        <w:rPr>
          <w:rFonts w:ascii="Times New Roman" w:eastAsia="Times New Roman" w:hAnsi="Times New Roman"/>
          <w:b/>
          <w:sz w:val="22"/>
          <w:u w:val="single"/>
        </w:rPr>
      </w:pPr>
      <w:r>
        <w:rPr>
          <w:noProof/>
        </w:rPr>
        <mc:AlternateContent>
          <mc:Choice Requires="wps">
            <w:drawing>
              <wp:anchor distT="45720" distB="45720" distL="114300" distR="114300" simplePos="0" relativeHeight="251659264" behindDoc="0" locked="0" layoutInCell="1" allowOverlap="1" wp14:anchorId="0F56EF0F" wp14:editId="14039786">
                <wp:simplePos x="0" y="0"/>
                <wp:positionH relativeFrom="column">
                  <wp:posOffset>111760</wp:posOffset>
                </wp:positionH>
                <wp:positionV relativeFrom="paragraph">
                  <wp:posOffset>107315</wp:posOffset>
                </wp:positionV>
                <wp:extent cx="2493645" cy="3245485"/>
                <wp:effectExtent l="0" t="0" r="2095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3245485"/>
                        </a:xfrm>
                        <a:prstGeom prst="rect">
                          <a:avLst/>
                        </a:prstGeom>
                        <a:solidFill>
                          <a:srgbClr val="FFFFFF"/>
                        </a:solidFill>
                        <a:ln w="9525">
                          <a:solidFill>
                            <a:srgbClr val="000000"/>
                          </a:solidFill>
                          <a:miter lim="800000"/>
                          <a:headEnd/>
                          <a:tailEnd/>
                        </a:ln>
                      </wps:spPr>
                      <wps:txbx>
                        <w:txbxContent>
                          <w:p w14:paraId="35E23CDE" w14:textId="77777777" w:rsidR="006F5A32" w:rsidRPr="007C4DB7" w:rsidRDefault="006F5A32" w:rsidP="006F5A32">
                            <w:pPr>
                              <w:rPr>
                                <w:b/>
                                <w:bCs/>
                              </w:rPr>
                            </w:pPr>
                            <w:r w:rsidRPr="007C4DB7">
                              <w:rPr>
                                <w:b/>
                                <w:bCs/>
                              </w:rPr>
                              <w:t>*</w:t>
                            </w:r>
                            <w:r>
                              <w:rPr>
                                <w:b/>
                                <w:bCs/>
                              </w:rPr>
                              <w:t>Parents, please u</w:t>
                            </w:r>
                            <w:r w:rsidRPr="007C4DB7">
                              <w:rPr>
                                <w:b/>
                                <w:bCs/>
                              </w:rPr>
                              <w:t xml:space="preserve">se the QR Code below to complete the syllabus acknowledgement and parent contact form. </w:t>
                            </w:r>
                          </w:p>
                          <w:p w14:paraId="4345F188" w14:textId="14F7700B" w:rsidR="006F5A32" w:rsidRDefault="006F5A32" w:rsidP="006F5A32">
                            <w:r w:rsidRPr="00F52C91">
                              <w:rPr>
                                <w:noProof/>
                              </w:rPr>
                              <w:drawing>
                                <wp:inline distT="0" distB="0" distL="0" distR="0" wp14:anchorId="151DDE34" wp14:editId="17077A9C">
                                  <wp:extent cx="2301240" cy="2282825"/>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1240" cy="2282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56EF0F" id="_x0000_t202" coordsize="21600,21600" o:spt="202" path="m,l,21600r21600,l21600,xe">
                <v:stroke joinstyle="miter"/>
                <v:path gradientshapeok="t" o:connecttype="rect"/>
              </v:shapetype>
              <v:shape id="Text Box 2" o:spid="_x0000_s1026" type="#_x0000_t202" style="position:absolute;margin-left:8.8pt;margin-top:8.45pt;width:196.35pt;height:25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IyKwIAAFEEAAAOAAAAZHJzL2Uyb0RvYy54bWysVNtu2zAMfR+wfxD0vjhxnS4x4hRdugwD&#10;ugvQ7gNkWbaFyaImKbGzry8lu1l2exnmB4EUqUPykPTmZugUOQrrJOiCLmZzSoTmUEndFPTL4/7V&#10;ihLnma6YAi0KehKO3mxfvtj0JhcptKAqYQmCaJf3pqCt9yZPEsdb0TE3AyM0GmuwHfOo2iapLOsR&#10;vVNJOp9fJz3Yyljgwjm8vRuNdBvx61pw/6munfBEFRRz8/G08SzDmWw3LG8sM63kUxrsH7LomNQY&#10;9Ax1xzwjByt/g+okt+Cg9jMOXQJ1LbmINWA1i/kv1Ty0zIhYC5LjzJkm9/9g+cfjZ0tkVdCUEs06&#10;bNGjGDx5AwNJAzu9cTk6PRh08wNeY5djpc7cA//qiIZdy3Qjbq2FvhWswuwW4WVy8XTEcQGk7D9A&#10;hWHYwUMEGmrbBeqQDILo2KXTuTMhFY6Xaba+us6WlHC0XaXZMlstYwyWPz831vl3AjoShIJabH2E&#10;Z8d750M6LH92CdEcKFntpVJRsU25U5YcGY7JPn4T+k9uSpO+oOtluhwZ+CvEPH5/guikx3lXsivo&#10;6uzE8sDbW13FafRMqlHGlJWeiAzcjSz6oRymxpRQnZBSC+Nc4x6i0IL9TkmPM11Q9+3ArKBEvdfY&#10;lvUiy8ISRCVbvk5RsZeW8tLCNEeognpKRnHnx8U5GCubFiONg6DhFltZy0hy6PmY1ZQ3zm3kftqx&#10;sBiXevT68SfYPgEAAP//AwBQSwMEFAAGAAgAAAAhANcxhpPgAAAACQEAAA8AAABkcnMvZG93bnJl&#10;di54bWxMj81OwzAQhO9IvIO1SFxQa/eHNA1xKoQEojdoEVzd2E0i7HWw3TS8PcsJTqvRjGa/KTej&#10;s2wwIXYeJcymApjB2usOGwlv+8dJDiwmhVpZj0bCt4mwqS4vSlVof8ZXM+xSw6gEY6EktCn1Beex&#10;bo1Tcep7g+QdfXAqkQwN10GdqdxZPhci4051SB9a1ZuH1tSfu5OTkC+fh4+4Xby819nRrtPNanj6&#10;ClJeX433d8CSGdNfGH7xCR0qYjr4E+rILOlVRkm62RoY+cuZWAA7SLid5wJ4VfL/C6ofAAAA//8D&#10;AFBLAQItABQABgAIAAAAIQC2gziS/gAAAOEBAAATAAAAAAAAAAAAAAAAAAAAAABbQ29udGVudF9U&#10;eXBlc10ueG1sUEsBAi0AFAAGAAgAAAAhADj9If/WAAAAlAEAAAsAAAAAAAAAAAAAAAAALwEAAF9y&#10;ZWxzLy5yZWxzUEsBAi0AFAAGAAgAAAAhAMhYgjIrAgAAUQQAAA4AAAAAAAAAAAAAAAAALgIAAGRy&#10;cy9lMm9Eb2MueG1sUEsBAi0AFAAGAAgAAAAhANcxhpPgAAAACQEAAA8AAAAAAAAAAAAAAAAAhQQA&#10;AGRycy9kb3ducmV2LnhtbFBLBQYAAAAABAAEAPMAAACSBQAAAAA=&#10;">
                <v:textbox>
                  <w:txbxContent>
                    <w:p w14:paraId="35E23CDE" w14:textId="77777777" w:rsidR="006F5A32" w:rsidRPr="007C4DB7" w:rsidRDefault="006F5A32" w:rsidP="006F5A32">
                      <w:pPr>
                        <w:rPr>
                          <w:b/>
                          <w:bCs/>
                        </w:rPr>
                      </w:pPr>
                      <w:r w:rsidRPr="007C4DB7">
                        <w:rPr>
                          <w:b/>
                          <w:bCs/>
                        </w:rPr>
                        <w:t>*</w:t>
                      </w:r>
                      <w:r>
                        <w:rPr>
                          <w:b/>
                          <w:bCs/>
                        </w:rPr>
                        <w:t>Parents, please u</w:t>
                      </w:r>
                      <w:r w:rsidRPr="007C4DB7">
                        <w:rPr>
                          <w:b/>
                          <w:bCs/>
                        </w:rPr>
                        <w:t xml:space="preserve">se the QR Code below to complete the syllabus acknowledgement and parent contact form. </w:t>
                      </w:r>
                    </w:p>
                    <w:p w14:paraId="4345F188" w14:textId="14F7700B" w:rsidR="006F5A32" w:rsidRDefault="006F5A32" w:rsidP="006F5A32">
                      <w:r w:rsidRPr="00F52C91">
                        <w:rPr>
                          <w:noProof/>
                        </w:rPr>
                        <w:drawing>
                          <wp:inline distT="0" distB="0" distL="0" distR="0" wp14:anchorId="151DDE34" wp14:editId="17077A9C">
                            <wp:extent cx="2301240" cy="2282825"/>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1240" cy="2282825"/>
                                    </a:xfrm>
                                    <a:prstGeom prst="rect">
                                      <a:avLst/>
                                    </a:prstGeom>
                                    <a:noFill/>
                                    <a:ln>
                                      <a:noFill/>
                                    </a:ln>
                                  </pic:spPr>
                                </pic:pic>
                              </a:graphicData>
                            </a:graphic>
                          </wp:inline>
                        </w:drawing>
                      </w:r>
                    </w:p>
                  </w:txbxContent>
                </v:textbox>
                <w10:wrap type="square"/>
              </v:shape>
            </w:pict>
          </mc:Fallback>
        </mc:AlternateContent>
      </w:r>
    </w:p>
    <w:p w14:paraId="40B21CC2" w14:textId="77777777" w:rsidR="00DA3CD9" w:rsidRDefault="00DA3CD9" w:rsidP="00877AB4">
      <w:pPr>
        <w:spacing w:before="100" w:beforeAutospacing="1" w:after="240" w:line="255" w:lineRule="atLeast"/>
        <w:contextualSpacing/>
        <w:textAlignment w:val="top"/>
        <w:rPr>
          <w:rFonts w:ascii="Times New Roman" w:eastAsia="Times New Roman" w:hAnsi="Times New Roman"/>
          <w:b/>
          <w:sz w:val="22"/>
          <w:u w:val="single"/>
        </w:rPr>
      </w:pPr>
    </w:p>
    <w:p w14:paraId="646B6933" w14:textId="77777777" w:rsidR="00877AB4" w:rsidRPr="004D1E03" w:rsidRDefault="00877AB4" w:rsidP="00877AB4">
      <w:pPr>
        <w:spacing w:line="259" w:lineRule="auto"/>
        <w:rPr>
          <w:rFonts w:ascii="Bradley Hand ITC" w:eastAsia="Bradley Hand ITC" w:hAnsi="Bradley Hand ITC" w:cs="Bradley Hand ITC"/>
          <w:b/>
          <w:bCs/>
          <w:color w:val="00B050"/>
          <w:sz w:val="32"/>
          <w:szCs w:val="32"/>
        </w:rPr>
      </w:pPr>
    </w:p>
    <w:p w14:paraId="07AFB641" w14:textId="77777777" w:rsidR="00877AB4" w:rsidRDefault="00877AB4" w:rsidP="00877AB4">
      <w:pPr>
        <w:spacing w:before="100" w:beforeAutospacing="1" w:after="240" w:line="255" w:lineRule="atLeast"/>
        <w:contextualSpacing/>
        <w:textAlignment w:val="top"/>
        <w:rPr>
          <w:rFonts w:ascii="Times New Roman" w:eastAsia="Times New Roman" w:hAnsi="Times New Roman"/>
          <w:b/>
          <w:sz w:val="22"/>
          <w:u w:val="single"/>
        </w:rPr>
      </w:pPr>
    </w:p>
    <w:p w14:paraId="7AEF7E3A" w14:textId="77777777" w:rsidR="00877AB4" w:rsidRDefault="00877AB4" w:rsidP="00877AB4">
      <w:pPr>
        <w:spacing w:before="100" w:beforeAutospacing="1" w:after="240" w:line="255" w:lineRule="atLeast"/>
        <w:contextualSpacing/>
        <w:textAlignment w:val="top"/>
        <w:rPr>
          <w:rFonts w:ascii="Times New Roman" w:eastAsia="Times New Roman" w:hAnsi="Times New Roman"/>
          <w:b/>
          <w:sz w:val="22"/>
          <w:u w:val="single"/>
        </w:rPr>
      </w:pPr>
    </w:p>
    <w:p w14:paraId="50CA7420" w14:textId="77777777" w:rsidR="00877AB4" w:rsidRDefault="00877AB4" w:rsidP="00877AB4">
      <w:pPr>
        <w:spacing w:before="100" w:beforeAutospacing="1" w:after="240" w:line="255" w:lineRule="atLeast"/>
        <w:contextualSpacing/>
        <w:textAlignment w:val="top"/>
        <w:rPr>
          <w:rFonts w:ascii="Times New Roman" w:eastAsia="Times New Roman" w:hAnsi="Times New Roman"/>
          <w:b/>
          <w:sz w:val="22"/>
          <w:u w:val="single"/>
        </w:rPr>
      </w:pPr>
    </w:p>
    <w:p w14:paraId="29B3E148" w14:textId="77777777" w:rsidR="00877AB4" w:rsidRPr="00294A21" w:rsidRDefault="00877AB4" w:rsidP="000661D1">
      <w:pPr>
        <w:jc w:val="both"/>
        <w:rPr>
          <w:rFonts w:ascii="Bell MT" w:hAnsi="Bell MT"/>
          <w:b/>
        </w:rPr>
      </w:pPr>
    </w:p>
    <w:sectPr w:rsidR="00877AB4" w:rsidRPr="00294A21" w:rsidSect="0005368C">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4D3ABB"/>
    <w:multiLevelType w:val="hybridMultilevel"/>
    <w:tmpl w:val="F16A0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F3D6E"/>
    <w:multiLevelType w:val="hybridMultilevel"/>
    <w:tmpl w:val="3AF8B8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28602C2"/>
    <w:multiLevelType w:val="multilevel"/>
    <w:tmpl w:val="D8BA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D1"/>
    <w:rsid w:val="000239AE"/>
    <w:rsid w:val="0005368C"/>
    <w:rsid w:val="000661D1"/>
    <w:rsid w:val="000A7F85"/>
    <w:rsid w:val="00100415"/>
    <w:rsid w:val="00107846"/>
    <w:rsid w:val="00132CFE"/>
    <w:rsid w:val="00141BF8"/>
    <w:rsid w:val="00145DA4"/>
    <w:rsid w:val="00155376"/>
    <w:rsid w:val="00156E54"/>
    <w:rsid w:val="00195475"/>
    <w:rsid w:val="001D3EC1"/>
    <w:rsid w:val="001E2F2A"/>
    <w:rsid w:val="001E3520"/>
    <w:rsid w:val="002368EE"/>
    <w:rsid w:val="00287E31"/>
    <w:rsid w:val="00294A21"/>
    <w:rsid w:val="002A0FD0"/>
    <w:rsid w:val="002E1949"/>
    <w:rsid w:val="00314ABD"/>
    <w:rsid w:val="00333003"/>
    <w:rsid w:val="00344199"/>
    <w:rsid w:val="00351FA1"/>
    <w:rsid w:val="00353BEB"/>
    <w:rsid w:val="00392BE1"/>
    <w:rsid w:val="003B4E97"/>
    <w:rsid w:val="003C6983"/>
    <w:rsid w:val="003F5792"/>
    <w:rsid w:val="00401303"/>
    <w:rsid w:val="00405A3F"/>
    <w:rsid w:val="00423A2A"/>
    <w:rsid w:val="004256A0"/>
    <w:rsid w:val="00427CD2"/>
    <w:rsid w:val="00451DE9"/>
    <w:rsid w:val="004B1AF4"/>
    <w:rsid w:val="004E684B"/>
    <w:rsid w:val="004E7947"/>
    <w:rsid w:val="00515821"/>
    <w:rsid w:val="00582553"/>
    <w:rsid w:val="00587023"/>
    <w:rsid w:val="005B38ED"/>
    <w:rsid w:val="005B4B12"/>
    <w:rsid w:val="005F7DAC"/>
    <w:rsid w:val="00602FCE"/>
    <w:rsid w:val="00612BF6"/>
    <w:rsid w:val="00623854"/>
    <w:rsid w:val="00646361"/>
    <w:rsid w:val="00667A35"/>
    <w:rsid w:val="00667BD4"/>
    <w:rsid w:val="00695C5F"/>
    <w:rsid w:val="006A5D18"/>
    <w:rsid w:val="006B75CF"/>
    <w:rsid w:val="006C706F"/>
    <w:rsid w:val="006E5A69"/>
    <w:rsid w:val="006F5A32"/>
    <w:rsid w:val="006F7DC5"/>
    <w:rsid w:val="00702C55"/>
    <w:rsid w:val="007560CE"/>
    <w:rsid w:val="007707FF"/>
    <w:rsid w:val="00780B74"/>
    <w:rsid w:val="007B0CE5"/>
    <w:rsid w:val="007C1F45"/>
    <w:rsid w:val="00822005"/>
    <w:rsid w:val="0082660C"/>
    <w:rsid w:val="00826DBC"/>
    <w:rsid w:val="008500E0"/>
    <w:rsid w:val="008567C3"/>
    <w:rsid w:val="00877AB4"/>
    <w:rsid w:val="00886535"/>
    <w:rsid w:val="008D0ECD"/>
    <w:rsid w:val="00913570"/>
    <w:rsid w:val="0096468B"/>
    <w:rsid w:val="0098164C"/>
    <w:rsid w:val="009C1477"/>
    <w:rsid w:val="00A036C4"/>
    <w:rsid w:val="00A12C3F"/>
    <w:rsid w:val="00A21D93"/>
    <w:rsid w:val="00A954DA"/>
    <w:rsid w:val="00AA43C0"/>
    <w:rsid w:val="00AA5C15"/>
    <w:rsid w:val="00B4408B"/>
    <w:rsid w:val="00B67A5E"/>
    <w:rsid w:val="00B8040B"/>
    <w:rsid w:val="00B84E11"/>
    <w:rsid w:val="00B86725"/>
    <w:rsid w:val="00B94023"/>
    <w:rsid w:val="00B97927"/>
    <w:rsid w:val="00BA37D2"/>
    <w:rsid w:val="00BC5397"/>
    <w:rsid w:val="00BC7823"/>
    <w:rsid w:val="00BC7F2E"/>
    <w:rsid w:val="00C16980"/>
    <w:rsid w:val="00C23115"/>
    <w:rsid w:val="00C2477F"/>
    <w:rsid w:val="00C71965"/>
    <w:rsid w:val="00C727D7"/>
    <w:rsid w:val="00CC0894"/>
    <w:rsid w:val="00D2411C"/>
    <w:rsid w:val="00DA3CD9"/>
    <w:rsid w:val="00E002CD"/>
    <w:rsid w:val="00E0703C"/>
    <w:rsid w:val="00E70025"/>
    <w:rsid w:val="00E80895"/>
    <w:rsid w:val="00E81B5E"/>
    <w:rsid w:val="00E842EA"/>
    <w:rsid w:val="00E92365"/>
    <w:rsid w:val="00EE3576"/>
    <w:rsid w:val="00EF6A72"/>
    <w:rsid w:val="00F03834"/>
    <w:rsid w:val="00F413CA"/>
    <w:rsid w:val="00F5706E"/>
    <w:rsid w:val="00F93065"/>
    <w:rsid w:val="00FB3B22"/>
    <w:rsid w:val="00FE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2C1753"/>
  <w15:chartTrackingRefBased/>
  <w15:docId w15:val="{97638546-E705-45C3-A20F-85E84B38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2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03C"/>
    <w:rPr>
      <w:rFonts w:ascii="Segoe UI" w:hAnsi="Segoe UI" w:cs="Segoe UI"/>
      <w:sz w:val="18"/>
      <w:szCs w:val="18"/>
    </w:rPr>
  </w:style>
  <w:style w:type="character" w:styleId="Strong">
    <w:name w:val="Strong"/>
    <w:basedOn w:val="DefaultParagraphFont"/>
    <w:uiPriority w:val="22"/>
    <w:qFormat/>
    <w:rsid w:val="000A7F85"/>
    <w:rPr>
      <w:b/>
      <w:bCs/>
    </w:rPr>
  </w:style>
  <w:style w:type="character" w:styleId="Hyperlink">
    <w:name w:val="Hyperlink"/>
    <w:uiPriority w:val="99"/>
    <w:unhideWhenUsed/>
    <w:rsid w:val="00877AB4"/>
    <w:rPr>
      <w:color w:val="0000FF"/>
      <w:u w:val="single"/>
    </w:rPr>
  </w:style>
  <w:style w:type="paragraph" w:customStyle="1" w:styleId="Default">
    <w:name w:val="Default"/>
    <w:rsid w:val="006F5A32"/>
    <w:pPr>
      <w:spacing w:after="0" w:line="240" w:lineRule="atLeast"/>
    </w:pPr>
    <w:rPr>
      <w:rFonts w:ascii="Helvetica" w:eastAsia="Times New Roman"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classroom.clickhelp.co/article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yadira.thomas@cobbk12.org" TargetMode="External"/><Relationship Id="rId4" Type="http://schemas.openxmlformats.org/officeDocument/2006/relationships/numbering" Target="numbering.xml"/><Relationship Id="rId9" Type="http://schemas.openxmlformats.org/officeDocument/2006/relationships/hyperlink" Target="http://hoyathoma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15" ma:contentTypeDescription="Create a new document." ma:contentTypeScope="" ma:versionID="f8fba48f5b3d293869df79923a09abe1">
  <xsd:schema xmlns:xsd="http://www.w3.org/2001/XMLSchema" xmlns:xs="http://www.w3.org/2001/XMLSchema" xmlns:p="http://schemas.microsoft.com/office/2006/metadata/properties" xmlns:ns3="1f288448-f477-4024-bfa7-c5da6d31a550" xmlns:ns4="d1bea57f-f24a-4814-8dfc-e372b91f2504" targetNamespace="http://schemas.microsoft.com/office/2006/metadata/properties" ma:root="true" ma:fieldsID="c8b10223c34b25007bc4efef55f942c1" ns3:_="" ns4:_="">
    <xsd:import namespace="1f288448-f477-4024-bfa7-c5da6d31a550"/>
    <xsd:import namespace="d1bea57f-f24a-4814-8dfc-e372b91f2504"/>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D7BFA-10AE-4738-9216-43A529EA2CC8}">
  <ds:schemaRefs>
    <ds:schemaRef ds:uri="http://schemas.microsoft.com/sharepoint/v3/contenttype/forms"/>
  </ds:schemaRefs>
</ds:datastoreItem>
</file>

<file path=customXml/itemProps2.xml><?xml version="1.0" encoding="utf-8"?>
<ds:datastoreItem xmlns:ds="http://schemas.openxmlformats.org/officeDocument/2006/customXml" ds:itemID="{201FE3D7-A095-4F0B-831E-FA41289C5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88448-f477-4024-bfa7-c5da6d31a550"/>
    <ds:schemaRef ds:uri="d1bea57f-f24a-4814-8dfc-e372b91f2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BC7071-F537-4A1C-8C88-6E9C619B058A}">
  <ds:schemaRefs>
    <ds:schemaRef ds:uri="http://purl.org/dc/terms/"/>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d1bea57f-f24a-4814-8dfc-e372b91f2504"/>
    <ds:schemaRef ds:uri="1f288448-f477-4024-bfa7-c5da6d31a550"/>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White</dc:creator>
  <cp:keywords/>
  <dc:description/>
  <cp:lastModifiedBy>Yadira Thomas</cp:lastModifiedBy>
  <cp:revision>13</cp:revision>
  <cp:lastPrinted>2015-08-28T14:41:00Z</cp:lastPrinted>
  <dcterms:created xsi:type="dcterms:W3CDTF">2022-01-01T20:37:00Z</dcterms:created>
  <dcterms:modified xsi:type="dcterms:W3CDTF">2022-01-01T20:50:00Z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